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FE39" w14:textId="2F75EDD2" w:rsidR="00A403A4" w:rsidRDefault="00A403A4" w:rsidP="000866F7">
      <w:pPr>
        <w:rPr>
          <w:rFonts w:ascii="Garamond" w:hAnsi="Garamond"/>
        </w:rPr>
      </w:pPr>
      <w:r>
        <w:rPr>
          <w:rFonts w:ascii="Garamond" w:hAnsi="Garamond"/>
          <w:noProof/>
          <w:lang w:eastAsia="tr-TR"/>
        </w:rPr>
        <mc:AlternateContent>
          <mc:Choice Requires="wps">
            <w:drawing>
              <wp:anchor distT="0" distB="0" distL="114300" distR="114300" simplePos="0" relativeHeight="251661312" behindDoc="0" locked="0" layoutInCell="1" allowOverlap="1" wp14:anchorId="50E93301" wp14:editId="4EBA0034">
                <wp:simplePos x="0" y="0"/>
                <wp:positionH relativeFrom="margin">
                  <wp:posOffset>-615315</wp:posOffset>
                </wp:positionH>
                <wp:positionV relativeFrom="page">
                  <wp:posOffset>1534160</wp:posOffset>
                </wp:positionV>
                <wp:extent cx="6911975" cy="359410"/>
                <wp:effectExtent l="0" t="0" r="22225" b="2159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1975" cy="359410"/>
                        </a:xfrm>
                        <a:prstGeom prst="rect">
                          <a:avLst/>
                        </a:prstGeom>
                        <a:solidFill>
                          <a:srgbClr val="FFE7E7"/>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1AEC2B5" w14:textId="582AC56C" w:rsidR="00A403A4" w:rsidRPr="00FB4C37" w:rsidRDefault="00074B7F" w:rsidP="00A403A4">
                            <w:pP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pPr>
                            <w: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RESEARCH</w:t>
                            </w:r>
                            <w:r w:rsidR="00A403A4" w:rsidRPr="00FB4C3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 xml:space="preserve"> / </w:t>
                            </w:r>
                            <w: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REVİEW</w:t>
                            </w:r>
                            <w:r w:rsidR="000866F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 xml:space="preserve">/ </w:t>
                            </w:r>
                            <w: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BOOK</w:t>
                            </w:r>
                            <w:r w:rsidRPr="00074B7F">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 xml:space="preserve"> </w:t>
                            </w:r>
                            <w: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REVİEW</w:t>
                            </w:r>
                            <w: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 xml:space="preserve"> </w:t>
                            </w:r>
                            <w:r w:rsidR="00A403A4" w:rsidRPr="00FB4C3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ab/>
                            </w:r>
                            <w:r w:rsidR="00A403A4" w:rsidRPr="00FB4C3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ab/>
                              <w:t xml:space="preserve">                               </w:t>
                            </w:r>
                            <w: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ab/>
                            </w:r>
                            <w: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ab/>
                              <w:t xml:space="preserve">      Open Acces</w:t>
                            </w:r>
                          </w:p>
                          <w:p w14:paraId="487069C7" w14:textId="77777777" w:rsidR="00A403A4" w:rsidRPr="000D3591" w:rsidRDefault="00A403A4" w:rsidP="00A403A4">
                            <w:pPr>
                              <w:spacing w:after="0" w:line="240" w:lineRule="auto"/>
                              <w:rPr>
                                <w:rFonts w:ascii="Palatino Linotype" w:hAnsi="Palatino Linotype" w:cstheme="minorHAnsi"/>
                                <w:b/>
                                <w:bCs/>
                                <w:color w:val="FFFFFF" w:themeColor="background1"/>
                                <w:w w:val="109"/>
                                <w:sz w:val="24"/>
                                <w:szCs w:val="24"/>
                                <w14:props3d w14:extrusionH="0" w14:contourW="0" w14:prstMaterial="warmMatte">
                                  <w14:bevelB w14:w="6350" w14:h="0" w14:prst="circle"/>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a:bevelB w="6350" h="25400"/>
                        </a:sp3d>
                      </wps:bodyPr>
                    </wps:wsp>
                  </a:graphicData>
                </a:graphic>
                <wp14:sizeRelH relativeFrom="page">
                  <wp14:pctWidth>0</wp14:pctWidth>
                </wp14:sizeRelH>
                <wp14:sizeRelV relativeFrom="margin">
                  <wp14:pctHeight>0</wp14:pctHeight>
                </wp14:sizeRelV>
              </wp:anchor>
            </w:drawing>
          </mc:Choice>
          <mc:Fallback>
            <w:pict>
              <v:shapetype w14:anchorId="50E93301" id="_x0000_t202" coordsize="21600,21600" o:spt="202" path="m,l,21600r21600,l21600,xe">
                <v:stroke joinstyle="miter"/>
                <v:path gradientshapeok="t" o:connecttype="rect"/>
              </v:shapetype>
              <v:shape id="Metin Kutusu 7" o:spid="_x0000_s1026" type="#_x0000_t202" style="position:absolute;margin-left:-48.45pt;margin-top:120.8pt;width:544.25pt;height:2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" fillcolor="#ffe7e7" strokecolor="black [3213]" strokeweight=".5pt">
                <v:path arrowok="t"/>
                <v:textbox>
                  <w:txbxContent>
                    <w:p w14:paraId="21AEC2B5" w14:textId="582AC56C" w:rsidR="00A403A4" w:rsidRPr="00FB4C37" w:rsidRDefault="00074B7F" w:rsidP="00A403A4">
                      <w:pP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pPr>
                      <w: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RESEARCH</w:t>
                      </w:r>
                      <w:r w:rsidR="00A403A4" w:rsidRPr="00FB4C3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 xml:space="preserve"> / </w:t>
                      </w:r>
                      <w: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REVİEW</w:t>
                      </w:r>
                      <w:r w:rsidR="000866F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 xml:space="preserve">/ </w:t>
                      </w:r>
                      <w: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BOOK</w:t>
                      </w:r>
                      <w:r w:rsidRPr="00074B7F">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 xml:space="preserve"> </w:t>
                      </w:r>
                      <w: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REVİEW</w:t>
                      </w:r>
                      <w: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 xml:space="preserve"> </w:t>
                      </w:r>
                      <w:r w:rsidR="00A403A4" w:rsidRPr="00FB4C3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ab/>
                      </w:r>
                      <w:r w:rsidR="00A403A4" w:rsidRPr="00FB4C3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ab/>
                        <w:t xml:space="preserve">                               </w:t>
                      </w:r>
                      <w: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ab/>
                      </w:r>
                      <w: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ab/>
                        <w:t xml:space="preserve">      Open Acces</w:t>
                      </w:r>
                    </w:p>
                    <w:p w14:paraId="487069C7" w14:textId="77777777" w:rsidR="00A403A4" w:rsidRPr="000D3591" w:rsidRDefault="00A403A4" w:rsidP="00A403A4">
                      <w:pPr>
                        <w:spacing w:after="0" w:line="240" w:lineRule="auto"/>
                        <w:rPr>
                          <w:rFonts w:ascii="Palatino Linotype" w:hAnsi="Palatino Linotype" w:cstheme="minorHAnsi"/>
                          <w:b/>
                          <w:bCs/>
                          <w:color w:val="FFFFFF" w:themeColor="background1"/>
                          <w:w w:val="109"/>
                          <w:sz w:val="24"/>
                          <w:szCs w:val="24"/>
                          <w14:props3d w14:extrusionH="0" w14:contourW="0" w14:prstMaterial="warmMatte">
                            <w14:bevelB w14:w="6350" w14:h="0" w14:prst="circle"/>
                          </w14:props3d>
                        </w:rPr>
                      </w:pPr>
                    </w:p>
                  </w:txbxContent>
                </v:textbox>
                <w10:wrap anchorx="margin" anchory="page"/>
              </v:shape>
            </w:pict>
          </mc:Fallback>
        </mc:AlternateContent>
      </w:r>
      <w:r w:rsidRPr="00A403A4">
        <w:rPr>
          <w:rFonts w:ascii="Palatino Linotype" w:hAnsi="Palatino Linotype" w:cstheme="minorHAnsi"/>
          <w:b/>
          <w:bCs/>
          <w:w w:val="109"/>
          <w:sz w:val="24"/>
          <w:szCs w:val="24"/>
          <w14:props3d w14:extrusionH="0" w14:contourW="0" w14:prstMaterial="warmMatte">
            <w14:bevelB w14:w="6350" w14:h="0" w14:prst="circle"/>
          </w14:props3d>
        </w:rPr>
        <w:t xml:space="preserve">  </w:t>
      </w:r>
    </w:p>
    <w:p w14:paraId="53AD9CAF" w14:textId="78A504E1" w:rsidR="00A403A4" w:rsidRDefault="000866F7" w:rsidP="00A403A4">
      <w:pPr>
        <w:spacing w:after="0"/>
        <w:rPr>
          <w:rFonts w:ascii="Garamond" w:hAnsi="Garamond"/>
        </w:rPr>
      </w:pPr>
      <w:r>
        <w:rPr>
          <w:rFonts w:ascii="Garamond" w:hAnsi="Garamond"/>
          <w:noProof/>
          <w:lang w:eastAsia="tr-TR"/>
        </w:rPr>
        <mc:AlternateContent>
          <mc:Choice Requires="wps">
            <w:drawing>
              <wp:anchor distT="0" distB="0" distL="114300" distR="114300" simplePos="0" relativeHeight="251664384" behindDoc="0" locked="0" layoutInCell="1" allowOverlap="1" wp14:anchorId="3DFF3BBB" wp14:editId="7D9CF684">
                <wp:simplePos x="0" y="0"/>
                <wp:positionH relativeFrom="column">
                  <wp:posOffset>-577215</wp:posOffset>
                </wp:positionH>
                <wp:positionV relativeFrom="paragraph">
                  <wp:posOffset>149225</wp:posOffset>
                </wp:positionV>
                <wp:extent cx="6911975" cy="19050"/>
                <wp:effectExtent l="0" t="0" r="22225" b="19050"/>
                <wp:wrapNone/>
                <wp:docPr id="2" name="Düz Bağlayıcı 2"/>
                <wp:cNvGraphicFramePr/>
                <a:graphic xmlns:a="http://schemas.openxmlformats.org/drawingml/2006/main">
                  <a:graphicData uri="http://schemas.microsoft.com/office/word/2010/wordprocessingShape">
                    <wps:wsp>
                      <wps:cNvCnPr/>
                      <wps:spPr>
                        <a:xfrm flipV="1">
                          <a:off x="0" y="0"/>
                          <a:ext cx="6911975" cy="190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196609" id="Düz Bağlayıcı 2"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11.75pt" to="498.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" strokecolor="black [3213]">
                <v:stroke joinstyle="miter"/>
              </v:line>
            </w:pict>
          </mc:Fallback>
        </mc:AlternateContent>
      </w:r>
      <w:r w:rsidR="00A403A4">
        <w:rPr>
          <w:rFonts w:ascii="Garamond" w:hAnsi="Garamond"/>
          <w:noProof/>
          <w:lang w:eastAsia="tr-TR"/>
        </w:rPr>
        <mc:AlternateContent>
          <mc:Choice Requires="wps">
            <w:drawing>
              <wp:anchor distT="0" distB="0" distL="114300" distR="114300" simplePos="0" relativeHeight="251663360" behindDoc="0" locked="0" layoutInCell="1" allowOverlap="1" wp14:anchorId="2B179358" wp14:editId="289AE583">
                <wp:simplePos x="0" y="0"/>
                <wp:positionH relativeFrom="column">
                  <wp:posOffset>4992370</wp:posOffset>
                </wp:positionH>
                <wp:positionV relativeFrom="page">
                  <wp:posOffset>1617345</wp:posOffset>
                </wp:positionV>
                <wp:extent cx="1113790" cy="274320"/>
                <wp:effectExtent l="0" t="0"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79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732957" w14:textId="77777777" w:rsidR="00A403A4" w:rsidRPr="0084277C" w:rsidRDefault="00A403A4" w:rsidP="00A403A4">
                            <w:pPr>
                              <w:rPr>
                                <w:rFonts w:ascii="Garamond" w:hAnsi="Garamond" w:cstheme="minorHAnsi"/>
                                <w:color w:val="FFFFFF" w:themeColor="background1"/>
                                <w:w w:val="109"/>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179358" id="Metin Kutusu 4" o:spid="_x0000_s1027" type="#_x0000_t202" style="position:absolute;margin-left:393.1pt;margin-top:127.35pt;width:87.7pt;height:21.6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" filled="f" stroked="f" strokeweight=".5pt">
                <v:textbox>
                  <w:txbxContent>
                    <w:p w14:paraId="6E732957" w14:textId="77777777" w:rsidR="00A403A4" w:rsidRPr="0084277C" w:rsidRDefault="00A403A4" w:rsidP="00A403A4">
                      <w:pPr>
                        <w:rPr>
                          <w:rFonts w:ascii="Garamond" w:hAnsi="Garamond" w:cstheme="minorHAnsi"/>
                          <w:color w:val="FFFFFF" w:themeColor="background1"/>
                          <w:w w:val="109"/>
                          <w:sz w:val="24"/>
                          <w:szCs w:val="24"/>
                        </w:rPr>
                      </w:pPr>
                    </w:p>
                  </w:txbxContent>
                </v:textbox>
                <w10:wrap anchory="page"/>
              </v:shape>
            </w:pict>
          </mc:Fallback>
        </mc:AlternateContent>
      </w:r>
    </w:p>
    <w:p w14:paraId="4660C675" w14:textId="2C3F15F6" w:rsidR="00A403A4" w:rsidRPr="00CF4C1F" w:rsidRDefault="00A403A4" w:rsidP="00A403A4">
      <w:pPr>
        <w:spacing w:after="0" w:line="276" w:lineRule="auto"/>
        <w:jc w:val="center"/>
        <w:rPr>
          <w:rFonts w:ascii="Palatino Linotype" w:hAnsi="Palatino Linotype"/>
          <w:b/>
          <w:sz w:val="28"/>
          <w:szCs w:val="28"/>
        </w:rPr>
      </w:pPr>
      <w:r w:rsidRPr="00675C40">
        <w:rPr>
          <w:rFonts w:ascii="Palatino Linotype" w:hAnsi="Palatino Linotype"/>
          <w:b/>
          <w:sz w:val="28"/>
          <w:szCs w:val="28"/>
        </w:rPr>
        <w:t xml:space="preserve">Makalenin </w:t>
      </w:r>
      <w:r w:rsidR="00074B7F">
        <w:rPr>
          <w:rFonts w:ascii="Palatino Linotype" w:hAnsi="Palatino Linotype"/>
          <w:b/>
          <w:sz w:val="28"/>
          <w:szCs w:val="28"/>
        </w:rPr>
        <w:t>İngilizc</w:t>
      </w:r>
      <w:r w:rsidRPr="00675C40">
        <w:rPr>
          <w:rFonts w:ascii="Palatino Linotype" w:hAnsi="Palatino Linotype"/>
          <w:b/>
          <w:sz w:val="28"/>
          <w:szCs w:val="28"/>
        </w:rPr>
        <w:t xml:space="preserve">e </w:t>
      </w:r>
      <w:r w:rsidRPr="00CF4C1F">
        <w:rPr>
          <w:rFonts w:ascii="Palatino Linotype" w:hAnsi="Palatino Linotype"/>
          <w:b/>
          <w:sz w:val="28"/>
          <w:szCs w:val="28"/>
        </w:rPr>
        <w:t>Adı</w:t>
      </w:r>
    </w:p>
    <w:p w14:paraId="7C016870" w14:textId="37A7C531" w:rsidR="00A403A4" w:rsidRDefault="00A403A4" w:rsidP="00111513">
      <w:pPr>
        <w:spacing w:after="0" w:line="276" w:lineRule="auto"/>
        <w:rPr>
          <w:rFonts w:ascii="Palatino Linotype" w:hAnsi="Palatino Linotype"/>
          <w:b/>
          <w:sz w:val="26"/>
          <w:szCs w:val="26"/>
        </w:rPr>
      </w:pPr>
      <w:r w:rsidRPr="00675C40">
        <w:rPr>
          <w:rFonts w:ascii="Palatino Linotype" w:hAnsi="Palatino Linotype"/>
          <w:noProof/>
          <w:sz w:val="26"/>
          <w:szCs w:val="26"/>
          <w:lang w:eastAsia="tr-TR"/>
        </w:rPr>
        <mc:AlternateContent>
          <mc:Choice Requires="wps">
            <w:drawing>
              <wp:anchor distT="0" distB="0" distL="114300" distR="114300" simplePos="0" relativeHeight="251665408" behindDoc="0" locked="0" layoutInCell="1" allowOverlap="1" wp14:anchorId="39B315E0" wp14:editId="6144C3E2">
                <wp:simplePos x="0" y="0"/>
                <wp:positionH relativeFrom="margin">
                  <wp:posOffset>-583565</wp:posOffset>
                </wp:positionH>
                <wp:positionV relativeFrom="paragraph">
                  <wp:posOffset>236220</wp:posOffset>
                </wp:positionV>
                <wp:extent cx="6912000" cy="0"/>
                <wp:effectExtent l="0" t="0" r="22225" b="19050"/>
                <wp:wrapNone/>
                <wp:docPr id="3" name="Düz Bağlayıcı 3"/>
                <wp:cNvGraphicFramePr/>
                <a:graphic xmlns:a="http://schemas.openxmlformats.org/drawingml/2006/main">
                  <a:graphicData uri="http://schemas.microsoft.com/office/word/2010/wordprocessingShape">
                    <wps:wsp>
                      <wps:cNvCnPr/>
                      <wps:spPr>
                        <a:xfrm flipV="1">
                          <a:off x="0" y="0"/>
                          <a:ext cx="6912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C70B3" id="Düz Bağlayıcı 3"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95pt,18.6pt" to="498.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" strokecolor="black [3213]">
                <v:stroke joinstyle="miter"/>
                <w10:wrap anchorx="margin"/>
              </v:line>
            </w:pict>
          </mc:Fallback>
        </mc:AlternateContent>
      </w:r>
    </w:p>
    <w:p w14:paraId="2296D5F7" w14:textId="386A35A4" w:rsidR="00A403A4" w:rsidRPr="001F4052" w:rsidRDefault="00074B7F" w:rsidP="007A1DF0">
      <w:pPr>
        <w:spacing w:after="0" w:line="276" w:lineRule="auto"/>
        <w:jc w:val="center"/>
        <w:rPr>
          <w:rFonts w:ascii="Palatino Linotype" w:hAnsi="Palatino Linotype"/>
          <w:b/>
          <w:sz w:val="24"/>
          <w:szCs w:val="26"/>
          <w:vertAlign w:val="superscript"/>
        </w:rPr>
      </w:pPr>
      <w:r w:rsidRPr="00074B7F">
        <w:rPr>
          <w:rFonts w:ascii="Palatino Linotype" w:hAnsi="Palatino Linotype"/>
          <w:b/>
          <w:noProof/>
          <w:sz w:val="24"/>
          <w:szCs w:val="26"/>
          <w:lang w:eastAsia="tr-TR"/>
        </w:rPr>
        <w:t>Author Name Surname</w:t>
      </w:r>
      <w:r w:rsidRPr="00074B7F">
        <w:rPr>
          <w:rFonts w:ascii="Palatino Linotype" w:hAnsi="Palatino Linotype"/>
          <w:b/>
          <w:noProof/>
          <w:sz w:val="24"/>
          <w:szCs w:val="26"/>
          <w:lang w:eastAsia="tr-TR"/>
        </w:rPr>
        <w:t xml:space="preserve"> </w:t>
      </w:r>
      <w:r w:rsidR="00007F76" w:rsidRPr="001F4052">
        <w:rPr>
          <w:rFonts w:ascii="Palatino Linotype" w:hAnsi="Palatino Linotype"/>
          <w:b/>
          <w:noProof/>
          <w:sz w:val="24"/>
          <w:szCs w:val="26"/>
          <w:vertAlign w:val="superscript"/>
          <w:lang w:eastAsia="tr-TR"/>
        </w:rPr>
        <w:t>*</w:t>
      </w:r>
      <w:r w:rsidR="00A403A4" w:rsidRPr="001F4052">
        <w:rPr>
          <w:rFonts w:ascii="Palatino Linotype" w:hAnsi="Palatino Linotype"/>
          <w:b/>
          <w:sz w:val="24"/>
          <w:szCs w:val="26"/>
        </w:rPr>
        <w:t xml:space="preserve">, </w:t>
      </w:r>
      <w:r w:rsidRPr="00074B7F">
        <w:rPr>
          <w:rFonts w:ascii="Palatino Linotype" w:hAnsi="Palatino Linotype"/>
          <w:b/>
          <w:sz w:val="24"/>
          <w:szCs w:val="26"/>
        </w:rPr>
        <w:t>Author Name Surname</w:t>
      </w:r>
      <w:r w:rsidRPr="00074B7F">
        <w:rPr>
          <w:rFonts w:ascii="Palatino Linotype" w:hAnsi="Palatino Linotype"/>
          <w:b/>
          <w:sz w:val="24"/>
          <w:szCs w:val="26"/>
        </w:rPr>
        <w:t xml:space="preserve"> </w:t>
      </w:r>
      <w:r w:rsidR="00007F76" w:rsidRPr="001F4052">
        <w:rPr>
          <w:rFonts w:ascii="Palatino Linotype" w:hAnsi="Palatino Linotype"/>
          <w:b/>
          <w:sz w:val="24"/>
          <w:szCs w:val="26"/>
          <w:vertAlign w:val="superscript"/>
        </w:rPr>
        <w:t>**</w:t>
      </w:r>
      <w:r w:rsidR="001C7B64" w:rsidRPr="001F4052">
        <w:rPr>
          <w:rFonts w:ascii="Palatino Linotype" w:hAnsi="Palatino Linotype"/>
          <w:b/>
          <w:sz w:val="24"/>
          <w:szCs w:val="26"/>
        </w:rPr>
        <w:t xml:space="preserve">, </w:t>
      </w:r>
      <w:r w:rsidRPr="00074B7F">
        <w:rPr>
          <w:rFonts w:ascii="Palatino Linotype" w:hAnsi="Palatino Linotype"/>
          <w:b/>
          <w:sz w:val="24"/>
          <w:szCs w:val="26"/>
        </w:rPr>
        <w:t>Author Name Surname</w:t>
      </w:r>
      <w:r w:rsidRPr="00074B7F">
        <w:rPr>
          <w:rFonts w:ascii="Palatino Linotype" w:hAnsi="Palatino Linotype"/>
          <w:b/>
          <w:sz w:val="24"/>
          <w:szCs w:val="26"/>
        </w:rPr>
        <w:t xml:space="preserve"> </w:t>
      </w:r>
      <w:r w:rsidR="001C7B64" w:rsidRPr="001F4052">
        <w:rPr>
          <w:rFonts w:ascii="Palatino Linotype" w:hAnsi="Palatino Linotype"/>
          <w:b/>
          <w:sz w:val="24"/>
          <w:szCs w:val="26"/>
          <w:vertAlign w:val="superscript"/>
        </w:rPr>
        <w:t>***</w:t>
      </w:r>
    </w:p>
    <w:tbl>
      <w:tblPr>
        <w:tblW w:w="10886" w:type="dxa"/>
        <w:jc w:val="center"/>
        <w:tblBorders>
          <w:top w:val="single" w:sz="4" w:space="0" w:color="auto"/>
          <w:bottom w:val="single" w:sz="4" w:space="0" w:color="auto"/>
          <w:insideH w:val="single" w:sz="4" w:space="0" w:color="auto"/>
          <w:insideV w:val="single" w:sz="4" w:space="0" w:color="auto"/>
        </w:tblBorders>
        <w:tblLayout w:type="fixed"/>
        <w:tblLook w:val="0400" w:firstRow="0" w:lastRow="0" w:firstColumn="0" w:lastColumn="0" w:noHBand="0" w:noVBand="1"/>
      </w:tblPr>
      <w:tblGrid>
        <w:gridCol w:w="8075"/>
        <w:gridCol w:w="2811"/>
      </w:tblGrid>
      <w:tr w:rsidR="001D025C" w:rsidRPr="0036650E" w14:paraId="7D994985" w14:textId="77777777" w:rsidTr="007A1DF0">
        <w:trPr>
          <w:trHeight w:val="276"/>
          <w:jc w:val="center"/>
        </w:trPr>
        <w:tc>
          <w:tcPr>
            <w:tcW w:w="8075" w:type="dxa"/>
            <w:shd w:val="clear" w:color="auto" w:fill="auto"/>
          </w:tcPr>
          <w:p w14:paraId="2814FFF8" w14:textId="253607D4" w:rsidR="007A1DF0" w:rsidRDefault="007A1DF0" w:rsidP="007A1DF0">
            <w:pPr>
              <w:keepNext/>
              <w:pBdr>
                <w:bottom w:val="single" w:sz="4" w:space="1" w:color="auto"/>
              </w:pBdr>
              <w:spacing w:after="0" w:line="240" w:lineRule="auto"/>
              <w:jc w:val="both"/>
              <w:rPr>
                <w:rFonts w:ascii="Palatino Linotype" w:hAnsi="Palatino Linotype"/>
                <w:b/>
                <w:sz w:val="20"/>
                <w:szCs w:val="19"/>
              </w:rPr>
            </w:pPr>
          </w:p>
          <w:p w14:paraId="528AD25C" w14:textId="2934E079" w:rsidR="001D025C" w:rsidRDefault="00074B7F" w:rsidP="007A1DF0">
            <w:pPr>
              <w:keepNext/>
              <w:pBdr>
                <w:bottom w:val="single" w:sz="4" w:space="1" w:color="auto"/>
              </w:pBdr>
              <w:spacing w:after="0" w:line="240" w:lineRule="auto"/>
              <w:jc w:val="both"/>
              <w:rPr>
                <w:rFonts w:ascii="Palatino Linotype" w:hAnsi="Palatino Linotype"/>
                <w:b/>
                <w:sz w:val="20"/>
                <w:szCs w:val="19"/>
              </w:rPr>
            </w:pPr>
            <w:r>
              <w:rPr>
                <w:rFonts w:ascii="Palatino Linotype" w:hAnsi="Palatino Linotype"/>
                <w:b/>
                <w:sz w:val="20"/>
                <w:szCs w:val="19"/>
              </w:rPr>
              <w:t>Abstract</w:t>
            </w:r>
          </w:p>
          <w:p w14:paraId="4752E4A7" w14:textId="06009C16" w:rsidR="007A1DF0" w:rsidRDefault="00F177B2" w:rsidP="007A1DF0">
            <w:pPr>
              <w:keepNext/>
              <w:spacing w:after="0" w:line="240" w:lineRule="auto"/>
              <w:jc w:val="both"/>
              <w:rPr>
                <w:rFonts w:ascii="Palatino Linotype" w:hAnsi="Palatino Linotype"/>
                <w:sz w:val="18"/>
                <w:szCs w:val="20"/>
              </w:rPr>
            </w:pPr>
            <w:r w:rsidRPr="00F177B2">
              <w:rPr>
                <w:rFonts w:ascii="Palatino Linotype" w:hAnsi="Palatino Linotype"/>
                <w:sz w:val="18"/>
                <w:szCs w:val="20"/>
              </w:rPr>
              <w:t>The candidate article should include an English Abstract of no more than 150-200 words. Do not make any changes to the header and footer. Do not change the page structure and margins. Do not mark tab points on the ruler. Do not change the font type and size. If you are copying your candidate article from another source and pasting it into this document, select the Match Target Formatting option from the menu that appears in the lower right corner of the text after pasting. Complete all your editing on this document and do not use any other formatting. Save the document with the article title as the file name and submit it via the "submit article" button on the journal website. Make sure that the English abstract of the article does not overflow to the next page. 3-5 keywords should be included in the "Keywords" section in the article information section. The first word of the keywords should start with a capital letter. Article background information will be edited by the journal editorial office.</w:t>
            </w:r>
          </w:p>
          <w:p w14:paraId="677FDA65" w14:textId="77777777" w:rsidR="001422A5" w:rsidRDefault="001422A5" w:rsidP="007A1DF0">
            <w:pPr>
              <w:keepNext/>
              <w:spacing w:after="0" w:line="240" w:lineRule="auto"/>
              <w:jc w:val="both"/>
              <w:rPr>
                <w:rFonts w:ascii="Palatino Linotype" w:hAnsi="Palatino Linotype"/>
                <w:sz w:val="18"/>
                <w:szCs w:val="20"/>
              </w:rPr>
            </w:pPr>
          </w:p>
          <w:p w14:paraId="2EEA39EC" w14:textId="101D989C" w:rsidR="001422A5" w:rsidRDefault="001422A5" w:rsidP="007A1DF0">
            <w:pPr>
              <w:keepNext/>
              <w:spacing w:after="0" w:line="240" w:lineRule="auto"/>
              <w:jc w:val="both"/>
              <w:rPr>
                <w:rFonts w:ascii="Palatino Linotype" w:hAnsi="Palatino Linotype"/>
                <w:b/>
                <w:sz w:val="18"/>
                <w:szCs w:val="20"/>
              </w:rPr>
            </w:pPr>
            <w:r>
              <w:rPr>
                <w:rFonts w:ascii="Palatino Linotype" w:hAnsi="Palatino Linotype"/>
                <w:b/>
                <w:sz w:val="18"/>
                <w:szCs w:val="20"/>
              </w:rPr>
              <w:t>Ke</w:t>
            </w:r>
            <w:r w:rsidR="00074B7F">
              <w:rPr>
                <w:rFonts w:ascii="Palatino Linotype" w:hAnsi="Palatino Linotype"/>
                <w:b/>
                <w:sz w:val="18"/>
                <w:szCs w:val="20"/>
              </w:rPr>
              <w:t>ywords</w:t>
            </w:r>
            <w:r>
              <w:rPr>
                <w:rFonts w:ascii="Palatino Linotype" w:hAnsi="Palatino Linotype"/>
                <w:b/>
                <w:sz w:val="18"/>
                <w:szCs w:val="20"/>
              </w:rPr>
              <w:t>:</w:t>
            </w:r>
          </w:p>
          <w:p w14:paraId="0E7CD8AE" w14:textId="521AC18B" w:rsidR="001422A5" w:rsidRPr="001422A5" w:rsidRDefault="001422A5" w:rsidP="007A1DF0">
            <w:pPr>
              <w:keepNext/>
              <w:spacing w:after="0" w:line="240" w:lineRule="auto"/>
              <w:jc w:val="both"/>
              <w:rPr>
                <w:rFonts w:ascii="Palatino Linotype" w:hAnsi="Palatino Linotype"/>
                <w:b/>
                <w:sz w:val="20"/>
                <w:szCs w:val="19"/>
              </w:rPr>
            </w:pPr>
          </w:p>
        </w:tc>
        <w:tc>
          <w:tcPr>
            <w:tcW w:w="2811" w:type="dxa"/>
            <w:shd w:val="clear" w:color="auto" w:fill="auto"/>
          </w:tcPr>
          <w:p w14:paraId="156B92CF" w14:textId="2B85A7CE" w:rsidR="001D025C" w:rsidRDefault="00074B7F" w:rsidP="00111513">
            <w:pPr>
              <w:keepNext/>
              <w:pBdr>
                <w:bottom w:val="single" w:sz="4" w:space="1" w:color="auto"/>
              </w:pBdr>
              <w:spacing w:after="0" w:line="240" w:lineRule="auto"/>
              <w:jc w:val="center"/>
              <w:rPr>
                <w:rFonts w:ascii="Palatino Linotype" w:hAnsi="Palatino Linotype"/>
                <w:b/>
                <w:sz w:val="20"/>
                <w:szCs w:val="19"/>
              </w:rPr>
            </w:pPr>
            <w:r w:rsidRPr="00074B7F">
              <w:rPr>
                <w:rFonts w:ascii="Palatino Linotype" w:hAnsi="Palatino Linotype"/>
                <w:b/>
                <w:sz w:val="20"/>
                <w:szCs w:val="19"/>
              </w:rPr>
              <w:t>Article History</w:t>
            </w:r>
          </w:p>
          <w:p w14:paraId="62C643B1" w14:textId="4C9CCD6B" w:rsidR="00111513" w:rsidRDefault="00074B7F" w:rsidP="00111513">
            <w:pPr>
              <w:keepNext/>
              <w:spacing w:after="0" w:line="240" w:lineRule="auto"/>
              <w:rPr>
                <w:rFonts w:ascii="Palatino Linotype" w:hAnsi="Palatino Linotype"/>
                <w:b/>
                <w:sz w:val="20"/>
                <w:szCs w:val="19"/>
              </w:rPr>
            </w:pPr>
            <w:r w:rsidRPr="00074B7F">
              <w:rPr>
                <w:rFonts w:ascii="Palatino Linotype" w:hAnsi="Palatino Linotype"/>
                <w:b/>
                <w:sz w:val="20"/>
                <w:szCs w:val="19"/>
              </w:rPr>
              <w:t>Received</w:t>
            </w:r>
            <w:r w:rsidR="00111513">
              <w:rPr>
                <w:rFonts w:ascii="Palatino Linotype" w:hAnsi="Palatino Linotype"/>
                <w:b/>
                <w:sz w:val="20"/>
                <w:szCs w:val="19"/>
              </w:rPr>
              <w:t>:</w:t>
            </w:r>
            <w:r>
              <w:rPr>
                <w:rFonts w:ascii="Palatino Linotype" w:hAnsi="Palatino Linotype"/>
                <w:b/>
                <w:sz w:val="20"/>
                <w:szCs w:val="19"/>
              </w:rPr>
              <w:t xml:space="preserve"> </w:t>
            </w:r>
            <w:r w:rsidR="00111513">
              <w:rPr>
                <w:rFonts w:ascii="Palatino Linotype" w:hAnsi="Palatino Linotype"/>
                <w:b/>
                <w:sz w:val="20"/>
                <w:szCs w:val="19"/>
              </w:rPr>
              <w:t>xx/xx/xxxx</w:t>
            </w:r>
          </w:p>
          <w:p w14:paraId="6B1FC047" w14:textId="6C2A0E68" w:rsidR="00111513" w:rsidRDefault="00074B7F" w:rsidP="00111513">
            <w:pPr>
              <w:keepNext/>
              <w:spacing w:after="0" w:line="240" w:lineRule="auto"/>
              <w:rPr>
                <w:rFonts w:ascii="Palatino Linotype" w:hAnsi="Palatino Linotype"/>
                <w:b/>
                <w:sz w:val="20"/>
                <w:szCs w:val="19"/>
              </w:rPr>
            </w:pPr>
            <w:r w:rsidRPr="00074B7F">
              <w:rPr>
                <w:rFonts w:ascii="Palatino Linotype" w:hAnsi="Palatino Linotype"/>
                <w:b/>
                <w:sz w:val="20"/>
                <w:szCs w:val="19"/>
              </w:rPr>
              <w:t>Correction</w:t>
            </w:r>
            <w:r w:rsidR="00111513">
              <w:rPr>
                <w:rFonts w:ascii="Palatino Linotype" w:hAnsi="Palatino Linotype"/>
                <w:b/>
                <w:sz w:val="20"/>
                <w:szCs w:val="19"/>
              </w:rPr>
              <w:t>:</w:t>
            </w:r>
            <w:r>
              <w:rPr>
                <w:rFonts w:ascii="Palatino Linotype" w:hAnsi="Palatino Linotype"/>
                <w:b/>
                <w:sz w:val="20"/>
                <w:szCs w:val="19"/>
              </w:rPr>
              <w:t xml:space="preserve"> </w:t>
            </w:r>
            <w:r w:rsidR="00111513">
              <w:rPr>
                <w:rFonts w:ascii="Palatino Linotype" w:hAnsi="Palatino Linotype"/>
                <w:b/>
                <w:sz w:val="20"/>
                <w:szCs w:val="19"/>
              </w:rPr>
              <w:t>xx/xx/xxxx</w:t>
            </w:r>
          </w:p>
          <w:p w14:paraId="6FA3E51C" w14:textId="13C547BB" w:rsidR="001D025C" w:rsidRPr="005E388D" w:rsidRDefault="00074B7F" w:rsidP="00111513">
            <w:pPr>
              <w:keepNext/>
              <w:spacing w:after="0" w:line="240" w:lineRule="auto"/>
              <w:rPr>
                <w:rFonts w:ascii="Palatino Linotype" w:hAnsi="Palatino Linotype"/>
                <w:b/>
                <w:sz w:val="20"/>
                <w:szCs w:val="19"/>
              </w:rPr>
            </w:pPr>
            <w:r w:rsidRPr="00074B7F">
              <w:rPr>
                <w:rFonts w:ascii="Palatino Linotype" w:hAnsi="Palatino Linotype"/>
                <w:b/>
                <w:sz w:val="20"/>
                <w:szCs w:val="19"/>
              </w:rPr>
              <w:t>Accept</w:t>
            </w:r>
            <w:r w:rsidR="00111513">
              <w:rPr>
                <w:rFonts w:ascii="Palatino Linotype" w:hAnsi="Palatino Linotype"/>
                <w:b/>
                <w:sz w:val="20"/>
                <w:szCs w:val="19"/>
              </w:rPr>
              <w:t>:</w:t>
            </w:r>
            <w:r>
              <w:rPr>
                <w:rFonts w:ascii="Palatino Linotype" w:hAnsi="Palatino Linotype"/>
                <w:b/>
                <w:sz w:val="20"/>
                <w:szCs w:val="19"/>
              </w:rPr>
              <w:t xml:space="preserve"> </w:t>
            </w:r>
            <w:r w:rsidR="00111513">
              <w:rPr>
                <w:rFonts w:ascii="Palatino Linotype" w:hAnsi="Palatino Linotype"/>
                <w:b/>
                <w:sz w:val="20"/>
                <w:szCs w:val="19"/>
              </w:rPr>
              <w:t>xx/xx/xxxx</w:t>
            </w:r>
          </w:p>
        </w:tc>
      </w:tr>
      <w:tr w:rsidR="00111513" w:rsidRPr="0036650E" w14:paraId="6EB89844" w14:textId="77777777" w:rsidTr="00F6505D">
        <w:trPr>
          <w:trHeight w:val="276"/>
          <w:jc w:val="center"/>
        </w:trPr>
        <w:tc>
          <w:tcPr>
            <w:tcW w:w="10886" w:type="dxa"/>
            <w:gridSpan w:val="2"/>
            <w:shd w:val="clear" w:color="auto" w:fill="auto"/>
          </w:tcPr>
          <w:p w14:paraId="4CBD0245" w14:textId="32BEB01B" w:rsidR="00111513" w:rsidRPr="00111513" w:rsidRDefault="00111513" w:rsidP="00111513">
            <w:pPr>
              <w:keepNext/>
              <w:spacing w:after="0" w:line="240" w:lineRule="auto"/>
              <w:jc w:val="both"/>
              <w:rPr>
                <w:rFonts w:ascii="Palatino Linotype" w:hAnsi="Palatino Linotype"/>
                <w:sz w:val="18"/>
                <w:szCs w:val="20"/>
              </w:rPr>
            </w:pPr>
            <w:r w:rsidRPr="00111513">
              <w:rPr>
                <w:rFonts w:ascii="Palatino Linotype" w:hAnsi="Palatino Linotype"/>
                <w:sz w:val="18"/>
                <w:szCs w:val="20"/>
              </w:rPr>
              <w:t xml:space="preserve">* </w:t>
            </w:r>
            <w:r w:rsidR="00074B7F" w:rsidRPr="00074B7F">
              <w:rPr>
                <w:rFonts w:ascii="Palatino Linotype" w:hAnsi="Palatino Linotype"/>
                <w:sz w:val="18"/>
                <w:szCs w:val="20"/>
              </w:rPr>
              <w:t>Title, Institution, ORCID, City, Country, e-Mail</w:t>
            </w:r>
          </w:p>
          <w:p w14:paraId="0A0CE1EB" w14:textId="3270BB80" w:rsidR="00111513" w:rsidRPr="00111513" w:rsidRDefault="00111513" w:rsidP="00111513">
            <w:pPr>
              <w:keepNext/>
              <w:spacing w:after="0" w:line="240" w:lineRule="auto"/>
              <w:jc w:val="both"/>
              <w:rPr>
                <w:rFonts w:ascii="Palatino Linotype" w:hAnsi="Palatino Linotype"/>
                <w:sz w:val="18"/>
                <w:szCs w:val="20"/>
              </w:rPr>
            </w:pPr>
            <w:r w:rsidRPr="00111513">
              <w:rPr>
                <w:rFonts w:ascii="Palatino Linotype" w:hAnsi="Palatino Linotype"/>
                <w:sz w:val="18"/>
                <w:szCs w:val="20"/>
              </w:rPr>
              <w:t xml:space="preserve">** </w:t>
            </w:r>
            <w:r w:rsidR="00074B7F" w:rsidRPr="00074B7F">
              <w:rPr>
                <w:rFonts w:ascii="Palatino Linotype" w:hAnsi="Palatino Linotype"/>
                <w:sz w:val="18"/>
                <w:szCs w:val="20"/>
              </w:rPr>
              <w:t>Title, Institution, ORCID, City, Country, e-Mail</w:t>
            </w:r>
          </w:p>
          <w:p w14:paraId="66949F85" w14:textId="292C43CD" w:rsidR="00111513" w:rsidRPr="00111513" w:rsidRDefault="00111513" w:rsidP="00111513">
            <w:pPr>
              <w:rPr>
                <w:rFonts w:ascii="Palatino Linotype" w:hAnsi="Palatino Linotype"/>
                <w:sz w:val="20"/>
                <w:szCs w:val="19"/>
              </w:rPr>
            </w:pPr>
            <w:r w:rsidRPr="00111513">
              <w:rPr>
                <w:rFonts w:ascii="Palatino Linotype" w:hAnsi="Palatino Linotype"/>
                <w:sz w:val="18"/>
                <w:szCs w:val="20"/>
              </w:rPr>
              <w:t xml:space="preserve">*** </w:t>
            </w:r>
            <w:r w:rsidR="00074B7F" w:rsidRPr="00074B7F">
              <w:rPr>
                <w:rFonts w:ascii="Palatino Linotype" w:hAnsi="Palatino Linotype"/>
                <w:sz w:val="18"/>
                <w:szCs w:val="20"/>
              </w:rPr>
              <w:t>Title, Institution, ORCID, City, Country, e-Mail</w:t>
            </w:r>
          </w:p>
        </w:tc>
      </w:tr>
      <w:tr w:rsidR="007A5DF2" w:rsidRPr="0036650E" w14:paraId="21D497C4" w14:textId="77777777" w:rsidTr="007A1DF0">
        <w:trPr>
          <w:trHeight w:val="185"/>
          <w:jc w:val="center"/>
        </w:trPr>
        <w:tc>
          <w:tcPr>
            <w:tcW w:w="10886" w:type="dxa"/>
            <w:gridSpan w:val="2"/>
            <w:shd w:val="clear" w:color="auto" w:fill="auto"/>
          </w:tcPr>
          <w:p w14:paraId="5AE86E19" w14:textId="27811320" w:rsidR="007A5DF2" w:rsidRPr="0036650E" w:rsidRDefault="00074B7F" w:rsidP="00076622">
            <w:pPr>
              <w:keepNext/>
              <w:spacing w:after="0" w:line="240" w:lineRule="auto"/>
              <w:rPr>
                <w:rFonts w:ascii="Palatino Linotype" w:hAnsi="Palatino Linotype"/>
                <w:b/>
                <w:sz w:val="20"/>
                <w:szCs w:val="19"/>
              </w:rPr>
            </w:pPr>
            <w:r w:rsidRPr="00074B7F">
              <w:rPr>
                <w:rFonts w:ascii="Palatino Linotype" w:hAnsi="Palatino Linotype"/>
                <w:b/>
                <w:sz w:val="20"/>
                <w:szCs w:val="19"/>
              </w:rPr>
              <w:t>For citation</w:t>
            </w:r>
            <w:r w:rsidR="007A5DF2" w:rsidRPr="005E388D">
              <w:rPr>
                <w:rFonts w:ascii="Palatino Linotype" w:hAnsi="Palatino Linotype"/>
                <w:b/>
                <w:sz w:val="20"/>
                <w:szCs w:val="19"/>
              </w:rPr>
              <w:t xml:space="preserve">: </w:t>
            </w:r>
            <w:r w:rsidR="007A5DF2">
              <w:rPr>
                <w:rFonts w:ascii="Palatino Linotype" w:hAnsi="Palatino Linotype"/>
                <w:sz w:val="20"/>
                <w:szCs w:val="19"/>
              </w:rPr>
              <w:t>Soyadı</w:t>
            </w:r>
            <w:r w:rsidR="007A5DF2" w:rsidRPr="005E388D">
              <w:rPr>
                <w:rFonts w:ascii="Palatino Linotype" w:hAnsi="Palatino Linotype"/>
                <w:sz w:val="20"/>
                <w:szCs w:val="19"/>
              </w:rPr>
              <w:t>,</w:t>
            </w:r>
            <w:r w:rsidR="007A5DF2">
              <w:rPr>
                <w:rFonts w:ascii="Palatino Linotype" w:hAnsi="Palatino Linotype"/>
                <w:sz w:val="20"/>
                <w:szCs w:val="19"/>
              </w:rPr>
              <w:t xml:space="preserve"> A</w:t>
            </w:r>
            <w:r w:rsidR="007A5DF2" w:rsidRPr="005E388D">
              <w:rPr>
                <w:rFonts w:ascii="Palatino Linotype" w:hAnsi="Palatino Linotype"/>
                <w:sz w:val="20"/>
                <w:szCs w:val="19"/>
              </w:rPr>
              <w:t>.</w:t>
            </w:r>
            <w:r w:rsidR="007A5DF2">
              <w:rPr>
                <w:rFonts w:ascii="Palatino Linotype" w:hAnsi="Palatino Linotype"/>
                <w:sz w:val="20"/>
                <w:szCs w:val="19"/>
              </w:rPr>
              <w:t xml:space="preserve"> ve</w:t>
            </w:r>
            <w:r w:rsidR="007A5DF2" w:rsidRPr="005E388D">
              <w:rPr>
                <w:rFonts w:ascii="Palatino Linotype" w:hAnsi="Palatino Linotype"/>
                <w:sz w:val="20"/>
                <w:szCs w:val="19"/>
              </w:rPr>
              <w:t xml:space="preserve"> </w:t>
            </w:r>
            <w:r w:rsidR="007A5DF2">
              <w:rPr>
                <w:rFonts w:ascii="Palatino Linotype" w:hAnsi="Palatino Linotype"/>
                <w:sz w:val="20"/>
                <w:szCs w:val="19"/>
              </w:rPr>
              <w:t>Soyadı,</w:t>
            </w:r>
            <w:r w:rsidR="007A5DF2" w:rsidRPr="005E388D">
              <w:rPr>
                <w:rFonts w:ascii="Palatino Linotype" w:hAnsi="Palatino Linotype"/>
                <w:sz w:val="20"/>
                <w:szCs w:val="19"/>
              </w:rPr>
              <w:t xml:space="preserve"> </w:t>
            </w:r>
            <w:r w:rsidR="007A5DF2">
              <w:rPr>
                <w:rFonts w:ascii="Palatino Linotype" w:hAnsi="Palatino Linotype"/>
                <w:sz w:val="20"/>
                <w:szCs w:val="19"/>
              </w:rPr>
              <w:t>A. (20XX</w:t>
            </w:r>
            <w:r w:rsidR="007A5DF2" w:rsidRPr="005E388D">
              <w:rPr>
                <w:rFonts w:ascii="Palatino Linotype" w:hAnsi="Palatino Linotype"/>
                <w:sz w:val="20"/>
                <w:szCs w:val="19"/>
              </w:rPr>
              <w:t>). Makale başlığı</w:t>
            </w:r>
            <w:r w:rsidR="007A5DF2" w:rsidRPr="005E388D">
              <w:rPr>
                <w:rFonts w:ascii="Palatino Linotype" w:hAnsi="Palatino Linotype"/>
                <w:i/>
                <w:sz w:val="20"/>
                <w:szCs w:val="19"/>
              </w:rPr>
              <w:t xml:space="preserve">. </w:t>
            </w:r>
            <w:r w:rsidR="007A1DF0">
              <w:rPr>
                <w:rFonts w:ascii="Palatino Linotype" w:hAnsi="Palatino Linotype"/>
                <w:i/>
                <w:sz w:val="20"/>
                <w:szCs w:val="19"/>
              </w:rPr>
              <w:t>O</w:t>
            </w:r>
            <w:r w:rsidR="007A5DF2">
              <w:rPr>
                <w:rFonts w:ascii="Palatino Linotype" w:hAnsi="Palatino Linotype"/>
                <w:i/>
                <w:sz w:val="20"/>
                <w:szCs w:val="19"/>
              </w:rPr>
              <w:t>J</w:t>
            </w:r>
            <w:r w:rsidR="007A1DF0">
              <w:rPr>
                <w:rFonts w:ascii="Palatino Linotype" w:hAnsi="Palatino Linotype"/>
                <w:i/>
                <w:sz w:val="20"/>
                <w:szCs w:val="19"/>
              </w:rPr>
              <w:t>C</w:t>
            </w:r>
            <w:r w:rsidR="007A5DF2">
              <w:rPr>
                <w:rFonts w:ascii="Palatino Linotype" w:hAnsi="Palatino Linotype"/>
                <w:i/>
                <w:sz w:val="20"/>
                <w:szCs w:val="19"/>
              </w:rPr>
              <w:t>ES</w:t>
            </w:r>
            <w:r w:rsidR="007A5DF2" w:rsidRPr="005E388D">
              <w:rPr>
                <w:rFonts w:ascii="Palatino Linotype" w:hAnsi="Palatino Linotype"/>
                <w:i/>
                <w:sz w:val="20"/>
                <w:szCs w:val="19"/>
              </w:rPr>
              <w:t xml:space="preserve">, </w:t>
            </w:r>
            <w:r w:rsidR="007A5DF2">
              <w:rPr>
                <w:rFonts w:ascii="Palatino Linotype" w:hAnsi="Palatino Linotype"/>
                <w:i/>
                <w:sz w:val="20"/>
                <w:szCs w:val="19"/>
              </w:rPr>
              <w:t>X</w:t>
            </w:r>
            <w:r w:rsidR="007A5DF2" w:rsidRPr="005E388D">
              <w:rPr>
                <w:rFonts w:ascii="Palatino Linotype" w:hAnsi="Palatino Linotype"/>
                <w:sz w:val="20"/>
                <w:szCs w:val="19"/>
              </w:rPr>
              <w:t>(</w:t>
            </w:r>
            <w:r w:rsidR="007A5DF2">
              <w:rPr>
                <w:rFonts w:ascii="Palatino Linotype" w:hAnsi="Palatino Linotype"/>
                <w:sz w:val="20"/>
                <w:szCs w:val="19"/>
              </w:rPr>
              <w:t>X</w:t>
            </w:r>
            <w:r w:rsidR="007A5DF2" w:rsidRPr="005E388D">
              <w:rPr>
                <w:rFonts w:ascii="Palatino Linotype" w:hAnsi="Palatino Linotype"/>
                <w:sz w:val="20"/>
                <w:szCs w:val="19"/>
              </w:rPr>
              <w:t xml:space="preserve">), </w:t>
            </w:r>
            <w:r w:rsidR="007A5DF2">
              <w:rPr>
                <w:rFonts w:ascii="Palatino Linotype" w:hAnsi="Palatino Linotype"/>
                <w:sz w:val="20"/>
                <w:szCs w:val="19"/>
              </w:rPr>
              <w:t>X-X. https://doi.org/10</w:t>
            </w:r>
            <w:r w:rsidR="007A5DF2" w:rsidRPr="00802044">
              <w:rPr>
                <w:rFonts w:ascii="Palatino Linotype" w:hAnsi="Palatino Linotype"/>
                <w:sz w:val="20"/>
                <w:szCs w:val="19"/>
              </w:rPr>
              <w:t>.</w:t>
            </w:r>
            <w:r w:rsidR="007A5DF2" w:rsidRPr="001C0D0B">
              <w:rPr>
                <w:rFonts w:ascii="Palatino Linotype" w:hAnsi="Palatino Linotype"/>
                <w:sz w:val="20"/>
                <w:szCs w:val="19"/>
              </w:rPr>
              <w:t>51725</w:t>
            </w:r>
            <w:r w:rsidR="007A5DF2">
              <w:rPr>
                <w:rFonts w:ascii="Palatino Linotype" w:hAnsi="Palatino Linotype"/>
                <w:sz w:val="20"/>
                <w:szCs w:val="19"/>
              </w:rPr>
              <w:t>/etad.xxxxxx</w:t>
            </w:r>
          </w:p>
        </w:tc>
      </w:tr>
      <w:tr w:rsidR="007A5DF2" w:rsidRPr="0036650E" w14:paraId="65C5CF44" w14:textId="77777777" w:rsidTr="007A1DF0">
        <w:trPr>
          <w:trHeight w:val="252"/>
          <w:jc w:val="center"/>
        </w:trPr>
        <w:tc>
          <w:tcPr>
            <w:tcW w:w="10886" w:type="dxa"/>
            <w:gridSpan w:val="2"/>
            <w:shd w:val="clear" w:color="auto" w:fill="auto"/>
          </w:tcPr>
          <w:p w14:paraId="73CEF625" w14:textId="1230D2E3" w:rsidR="007A5DF2" w:rsidRPr="007A1DF0" w:rsidRDefault="00074B7F" w:rsidP="00076622">
            <w:pPr>
              <w:keepNext/>
              <w:spacing w:after="0" w:line="240" w:lineRule="auto"/>
              <w:rPr>
                <w:rFonts w:ascii="Palatino Linotype" w:hAnsi="Palatino Linotype"/>
                <w:b/>
                <w:sz w:val="20"/>
                <w:szCs w:val="19"/>
              </w:rPr>
            </w:pPr>
            <w:r w:rsidRPr="00074B7F">
              <w:rPr>
                <w:rFonts w:ascii="Palatino Linotype" w:hAnsi="Palatino Linotype"/>
                <w:b/>
                <w:sz w:val="20"/>
                <w:szCs w:val="19"/>
              </w:rPr>
              <w:t xml:space="preserve">Article </w:t>
            </w:r>
            <w:r>
              <w:rPr>
                <w:rFonts w:ascii="Palatino Linotype" w:hAnsi="Palatino Linotype"/>
                <w:b/>
                <w:sz w:val="20"/>
                <w:szCs w:val="19"/>
              </w:rPr>
              <w:t>s</w:t>
            </w:r>
            <w:r w:rsidRPr="00074B7F">
              <w:rPr>
                <w:rFonts w:ascii="Palatino Linotype" w:hAnsi="Palatino Linotype"/>
                <w:b/>
                <w:sz w:val="20"/>
                <w:szCs w:val="19"/>
              </w:rPr>
              <w:t xml:space="preserve">upplement </w:t>
            </w:r>
            <w:r>
              <w:rPr>
                <w:rFonts w:ascii="Palatino Linotype" w:hAnsi="Palatino Linotype"/>
                <w:b/>
                <w:sz w:val="20"/>
                <w:szCs w:val="19"/>
              </w:rPr>
              <w:t>i</w:t>
            </w:r>
            <w:r w:rsidRPr="00074B7F">
              <w:rPr>
                <w:rFonts w:ascii="Palatino Linotype" w:hAnsi="Palatino Linotype"/>
                <w:b/>
                <w:sz w:val="20"/>
                <w:szCs w:val="19"/>
              </w:rPr>
              <w:t>nformation</w:t>
            </w:r>
            <w:r w:rsidR="007A5DF2" w:rsidRPr="007A1DF0">
              <w:rPr>
                <w:rFonts w:ascii="Palatino Linotype" w:hAnsi="Palatino Linotype"/>
                <w:b/>
                <w:sz w:val="20"/>
                <w:szCs w:val="19"/>
              </w:rPr>
              <w:t xml:space="preserve">: </w:t>
            </w:r>
            <w:r w:rsidRPr="00074B7F">
              <w:rPr>
                <w:rFonts w:ascii="Palatino Linotype" w:hAnsi="Palatino Linotype"/>
                <w:sz w:val="20"/>
                <w:szCs w:val="19"/>
              </w:rPr>
              <w:t>In this section, the status of being produced from a thesis or paper, if any, should be written.</w:t>
            </w:r>
          </w:p>
        </w:tc>
      </w:tr>
    </w:tbl>
    <w:p w14:paraId="73CD35D3" w14:textId="5961F424" w:rsidR="00811568" w:rsidRDefault="00811568" w:rsidP="00A403A4"/>
    <w:p w14:paraId="1DDFF234" w14:textId="335B88A9" w:rsidR="00B8327E" w:rsidRDefault="00B8327E" w:rsidP="00A403A4"/>
    <w:p w14:paraId="59969814" w14:textId="5D7CA226" w:rsidR="00B8327E" w:rsidRDefault="00B8327E" w:rsidP="00A403A4"/>
    <w:p w14:paraId="116579CD" w14:textId="7CFE79D2" w:rsidR="00111513" w:rsidRDefault="00111513" w:rsidP="00A403A4"/>
    <w:p w14:paraId="49947103" w14:textId="5EC06684" w:rsidR="00111513" w:rsidRDefault="00111513" w:rsidP="00A403A4"/>
    <w:p w14:paraId="1629BB69" w14:textId="5A075C5F" w:rsidR="00111513" w:rsidRDefault="00111513" w:rsidP="00A403A4"/>
    <w:p w14:paraId="676F8F50" w14:textId="6DB9184F" w:rsidR="00111513" w:rsidRDefault="00111513" w:rsidP="00A403A4"/>
    <w:p w14:paraId="70E6702E" w14:textId="77777777" w:rsidR="000866F7" w:rsidRDefault="000866F7" w:rsidP="00A403A4"/>
    <w:p w14:paraId="6859E69F" w14:textId="5BF14A6F" w:rsidR="00111513" w:rsidRDefault="00111513" w:rsidP="00A403A4"/>
    <w:p w14:paraId="52C17B03" w14:textId="77777777" w:rsidR="00111513" w:rsidRDefault="00111513" w:rsidP="00A403A4"/>
    <w:p w14:paraId="0247896F" w14:textId="3024C924" w:rsidR="00B8327E" w:rsidRDefault="002E2937" w:rsidP="00B8327E">
      <w:pPr>
        <w:pStyle w:val="Balk11"/>
        <w:spacing w:before="240" w:after="120" w:line="276" w:lineRule="auto"/>
        <w:rPr>
          <w:rFonts w:ascii="Palatino Linotype" w:hAnsi="Palatino Linotype"/>
        </w:rPr>
      </w:pPr>
      <w:r>
        <w:rPr>
          <w:rFonts w:ascii="Palatino Linotype" w:hAnsi="Palatino Linotype"/>
        </w:rPr>
        <w:lastRenderedPageBreak/>
        <w:t>Introduction</w:t>
      </w:r>
      <w:r w:rsidR="00B8327E">
        <w:rPr>
          <w:rFonts w:ascii="Palatino Linotype" w:hAnsi="Palatino Linotype"/>
        </w:rPr>
        <w:t xml:space="preserve"> </w:t>
      </w:r>
    </w:p>
    <w:p w14:paraId="0D7012F0" w14:textId="7B8E4BBD" w:rsidR="00B8327E" w:rsidRPr="00E513AE" w:rsidRDefault="00F177B2" w:rsidP="00F7098C">
      <w:pPr>
        <w:spacing w:before="120" w:after="0" w:line="276" w:lineRule="auto"/>
        <w:jc w:val="both"/>
        <w:rPr>
          <w:rFonts w:ascii="Palatino Linotype" w:eastAsia="Calibri" w:hAnsi="Palatino Linotype" w:cs="Times New Roman"/>
          <w:color w:val="000000"/>
          <w:sz w:val="20"/>
          <w:szCs w:val="20"/>
          <w:lang w:val="en-US"/>
        </w:rPr>
      </w:pPr>
      <w:r w:rsidRPr="00F177B2">
        <w:rPr>
          <w:rFonts w:ascii="Palatino Linotype" w:eastAsia="Calibri" w:hAnsi="Palatino Linotype" w:cs="Times New Roman"/>
          <w:color w:val="000000"/>
          <w:sz w:val="20"/>
          <w:szCs w:val="20"/>
          <w:lang w:val="en-US"/>
        </w:rPr>
        <w:t>Palatino Linotype font should be used throughout the document. First-level headings such as introduction, method, findings, discussion and conclusion, and references should be written in 12-point font size, centered, bold, and capitalized except for conjunctions. First level headings should be written in 1.15 line spacing with 12 pt. automatic spacing before the paragraph and 6 pt. automatic spacing after the paragraph.</w:t>
      </w:r>
    </w:p>
    <w:p w14:paraId="1F9329BA" w14:textId="6251A151" w:rsidR="00B8327E" w:rsidRDefault="009B7DD4" w:rsidP="00D5305B">
      <w:pPr>
        <w:spacing w:before="120" w:after="0" w:line="276" w:lineRule="auto"/>
        <w:ind w:firstLine="284"/>
        <w:jc w:val="both"/>
        <w:rPr>
          <w:rFonts w:ascii="Palatino Linotype" w:eastAsia="Calibri" w:hAnsi="Palatino Linotype" w:cs="Times New Roman"/>
          <w:color w:val="000000"/>
          <w:sz w:val="20"/>
          <w:szCs w:val="20"/>
          <w:lang w:val="en-US"/>
        </w:rPr>
      </w:pPr>
      <w:r w:rsidRPr="009B7DD4">
        <w:rPr>
          <w:rFonts w:ascii="Palatino Linotype" w:eastAsia="Calibri" w:hAnsi="Palatino Linotype" w:cs="Times New Roman"/>
          <w:color w:val="000000"/>
          <w:sz w:val="20"/>
          <w:szCs w:val="20"/>
          <w:lang w:val="en-US"/>
        </w:rPr>
        <w:t>The main text should be in 10-point font size and justified. The first paragraph of each main and sub-heading should be written with no margin, and the following paragraphs should be written with 0.5 cm margin. It should be written in 1.15 line spacing with 6 nk automatic spacing before the paragraph and 0 nk automatic spacing after the paragraph. This part of the research can be given as a whole, or it can be given as sub-headings when necessary.</w:t>
      </w:r>
    </w:p>
    <w:p w14:paraId="3A6439A9" w14:textId="03DBE679" w:rsidR="00155DDC" w:rsidRPr="00155DDC" w:rsidRDefault="009B7DD4" w:rsidP="00155DDC">
      <w:pPr>
        <w:spacing w:before="120" w:after="0" w:line="276" w:lineRule="auto"/>
        <w:ind w:firstLine="284"/>
        <w:jc w:val="both"/>
        <w:rPr>
          <w:rFonts w:ascii="Palatino Linotype" w:eastAsia="Calibri" w:hAnsi="Palatino Linotype" w:cs="Times New Roman"/>
          <w:color w:val="000000"/>
          <w:sz w:val="20"/>
          <w:szCs w:val="20"/>
          <w:lang w:val="en-US"/>
        </w:rPr>
      </w:pPr>
      <w:r w:rsidRPr="009B7DD4">
        <w:rPr>
          <w:rFonts w:ascii="Palatino Linotype" w:eastAsia="Calibri" w:hAnsi="Palatino Linotype" w:cs="Times New Roman"/>
          <w:color w:val="000000"/>
          <w:sz w:val="20"/>
          <w:szCs w:val="20"/>
          <w:lang w:val="en-US"/>
        </w:rPr>
        <w:t>OJCES accepts publications from all fields of educational sciences and field education in Turkish and English. It includes quantitative, qualitative and mixed studies, meta-analysis studies that comprehensively evaluate the literature, model proposals and similar original articles. It also prioritizes current research using advanced research/statistical methods and techniques.</w:t>
      </w:r>
    </w:p>
    <w:p w14:paraId="0096F160" w14:textId="4694F41F" w:rsidR="00155DDC" w:rsidRPr="00595920" w:rsidRDefault="009B7DD4" w:rsidP="00155DDC">
      <w:pPr>
        <w:spacing w:before="120" w:after="0" w:line="276" w:lineRule="auto"/>
        <w:ind w:firstLine="284"/>
        <w:jc w:val="both"/>
        <w:rPr>
          <w:rFonts w:ascii="Palatino Linotype" w:eastAsia="Calibri" w:hAnsi="Palatino Linotype" w:cs="Times New Roman"/>
          <w:color w:val="000000"/>
          <w:sz w:val="20"/>
          <w:szCs w:val="20"/>
          <w:lang w:val="en-US"/>
        </w:rPr>
      </w:pPr>
      <w:r w:rsidRPr="009B7DD4">
        <w:rPr>
          <w:rFonts w:ascii="Palatino Linotype" w:eastAsia="Calibri" w:hAnsi="Palatino Linotype" w:cs="Times New Roman"/>
          <w:color w:val="000000"/>
          <w:sz w:val="20"/>
          <w:szCs w:val="20"/>
          <w:lang w:val="en-US"/>
        </w:rPr>
        <w:t>OJCES emphasizes the importance of evaluating education under a general title and finding solutions to educational problems with an interdisciplinary approach. OJCES contributes to scientific studies with qualified publications that have the potential to solve educational problems. OJCES ensures the dissemination of academic studies that offer concrete solutions to problems at all levels of education from pre-school to higher education, support the professional development of teachers, and contribute to the professional development of academics. In this way, it provides the basis for a holistic view of educational problems.</w:t>
      </w:r>
    </w:p>
    <w:p w14:paraId="0A6A7C9D" w14:textId="5961187A" w:rsidR="00B8327E" w:rsidRPr="00155DDC" w:rsidRDefault="009B7DD4" w:rsidP="00D5305B">
      <w:pPr>
        <w:spacing w:before="120" w:after="0" w:line="276" w:lineRule="auto"/>
        <w:ind w:firstLine="284"/>
        <w:jc w:val="both"/>
        <w:rPr>
          <w:rFonts w:ascii="Palatino Linotype" w:eastAsia="Calibri" w:hAnsi="Palatino Linotype" w:cs="Times New Roman"/>
          <w:color w:val="000000"/>
          <w:sz w:val="20"/>
          <w:szCs w:val="20"/>
          <w:lang w:val="en-US"/>
        </w:rPr>
      </w:pPr>
      <w:r w:rsidRPr="009B7DD4">
        <w:rPr>
          <w:rFonts w:ascii="Palatino Linotype" w:eastAsia="Calibri" w:hAnsi="Palatino Linotype" w:cs="Times New Roman"/>
          <w:color w:val="000000"/>
          <w:sz w:val="20"/>
          <w:szCs w:val="20"/>
          <w:lang w:val="en-US"/>
        </w:rPr>
        <w:t>Candidate articles submitted to the journal must not have been published elsewhere or submitted for publication. All publication rights of the articles accepted for publication belong to OJCES. In the writing of the candidate article submitted to OJCES, the expression should be as simple, understandable, concise and concise as possible. Statements containing judgment or certainty must be based on data/references. The latest Spelling Guide published by the Turkish Language Association should be taken as a guide in the writing process. The candidate article can be written in Turkish or English.</w:t>
      </w:r>
    </w:p>
    <w:p w14:paraId="323B51E7" w14:textId="35385BD7" w:rsidR="00B8327E" w:rsidRPr="00C360CB" w:rsidRDefault="009B7DD4" w:rsidP="00D5305B">
      <w:pPr>
        <w:spacing w:before="120" w:after="0" w:line="276" w:lineRule="auto"/>
        <w:ind w:firstLine="284"/>
        <w:jc w:val="both"/>
        <w:rPr>
          <w:rFonts w:ascii="Palatino Linotype" w:eastAsia="Calibri" w:hAnsi="Palatino Linotype" w:cs="Times New Roman"/>
          <w:color w:val="000000"/>
          <w:sz w:val="20"/>
          <w:szCs w:val="20"/>
          <w:lang w:val="en-US"/>
        </w:rPr>
      </w:pPr>
      <w:r w:rsidRPr="009B7DD4">
        <w:rPr>
          <w:rFonts w:ascii="Palatino Linotype" w:eastAsia="Calibri" w:hAnsi="Palatino Linotype" w:cs="Times New Roman"/>
          <w:color w:val="000000"/>
          <w:sz w:val="20"/>
          <w:szCs w:val="20"/>
          <w:lang w:val="en-US"/>
        </w:rPr>
        <w:t>The candidate manuscript submitted to OJCES is first formally reviewed by the Editor and/or Associate Editors in terms of publication policy and rules. Unsuitable manuscripts are returned to the author(s) without being evaluated or sent back to the author(s) for necessary corrections.</w:t>
      </w:r>
    </w:p>
    <w:p w14:paraId="28C1CD9B" w14:textId="367AE95B" w:rsidR="00B8327E" w:rsidRPr="00C360CB" w:rsidRDefault="009B7DD4" w:rsidP="00D5305B">
      <w:pPr>
        <w:spacing w:before="120" w:after="0" w:line="276" w:lineRule="auto"/>
        <w:ind w:firstLine="284"/>
        <w:jc w:val="both"/>
        <w:rPr>
          <w:rFonts w:ascii="Palatino Linotype" w:eastAsia="Calibri" w:hAnsi="Palatino Linotype" w:cs="Times New Roman"/>
          <w:color w:val="000000"/>
          <w:sz w:val="20"/>
          <w:szCs w:val="20"/>
          <w:lang w:val="en-US"/>
        </w:rPr>
      </w:pPr>
      <w:r w:rsidRPr="009B7DD4">
        <w:rPr>
          <w:rFonts w:ascii="Palatino Linotype" w:eastAsia="Calibri" w:hAnsi="Palatino Linotype" w:cs="Times New Roman"/>
          <w:color w:val="000000"/>
          <w:sz w:val="20"/>
          <w:szCs w:val="20"/>
          <w:lang w:val="en-US"/>
        </w:rPr>
        <w:t>The citation rules specified in the 7th edition of the American Psychological Association (APA 7th Edition) should be taken as a reference in citing the references in the text and in the "REFERENCES" section. Do not make any changes to the header and footer. Do not change the page structure and margins. Do not mark tab points on the ruler. Do not change the font type and size. If you are copying your candidate article from another source and pasting it into this document, select the Match Target Formatting option from the menu that appears in the lower right corner of the text after pasting. Complete all your editing on this document and do not use any other formatting. Save the document with the article title as the file name and send it via https://ojces.com/index.php/pub/submission/wizard.</w:t>
      </w:r>
    </w:p>
    <w:p w14:paraId="33101782" w14:textId="77777777" w:rsidR="009B7DD4" w:rsidRDefault="009B7DD4" w:rsidP="00B8327E">
      <w:pPr>
        <w:spacing w:before="120" w:after="120" w:line="276" w:lineRule="auto"/>
        <w:jc w:val="both"/>
        <w:rPr>
          <w:rFonts w:ascii="Palatino Linotype" w:eastAsia="Calibri" w:hAnsi="Palatino Linotype" w:cs="Times New Roman"/>
          <w:b/>
          <w:color w:val="000000"/>
          <w:szCs w:val="20"/>
          <w:lang w:val="en-US"/>
        </w:rPr>
      </w:pPr>
    </w:p>
    <w:p w14:paraId="2DF9801D" w14:textId="744FC39B" w:rsidR="00B8327E" w:rsidRPr="00EE27F6" w:rsidRDefault="0064127C" w:rsidP="00B8327E">
      <w:pPr>
        <w:spacing w:before="120" w:after="120" w:line="276" w:lineRule="auto"/>
        <w:jc w:val="both"/>
        <w:rPr>
          <w:rFonts w:ascii="Palatino Linotype" w:eastAsia="Calibri" w:hAnsi="Palatino Linotype" w:cs="Times New Roman"/>
          <w:b/>
          <w:color w:val="000000"/>
          <w:szCs w:val="20"/>
          <w:lang w:val="en-US"/>
        </w:rPr>
      </w:pPr>
      <w:r w:rsidRPr="0064127C">
        <w:rPr>
          <w:rFonts w:ascii="Palatino Linotype" w:eastAsia="Calibri" w:hAnsi="Palatino Linotype" w:cs="Times New Roman"/>
          <w:b/>
          <w:color w:val="000000"/>
          <w:szCs w:val="20"/>
          <w:lang w:val="en-US"/>
        </w:rPr>
        <w:lastRenderedPageBreak/>
        <w:t>Second Level Subheading</w:t>
      </w:r>
      <w:r w:rsidR="00B8327E">
        <w:rPr>
          <w:rFonts w:ascii="Palatino Linotype" w:eastAsia="Calibri" w:hAnsi="Palatino Linotype" w:cs="Times New Roman"/>
          <w:b/>
          <w:color w:val="000000"/>
          <w:szCs w:val="20"/>
          <w:lang w:val="en-US"/>
        </w:rPr>
        <w:t xml:space="preserve"> </w:t>
      </w:r>
    </w:p>
    <w:p w14:paraId="57B492FA" w14:textId="1E04AC5D" w:rsidR="00B8327E" w:rsidRPr="00C360CB" w:rsidRDefault="009B7DD4" w:rsidP="00D5305B">
      <w:pPr>
        <w:spacing w:before="120" w:after="0" w:line="276" w:lineRule="auto"/>
        <w:jc w:val="both"/>
        <w:rPr>
          <w:rFonts w:ascii="Palatino Linotype" w:eastAsia="Calibri" w:hAnsi="Palatino Linotype" w:cs="Times New Roman"/>
          <w:color w:val="000000"/>
          <w:sz w:val="20"/>
          <w:szCs w:val="20"/>
          <w:lang w:val="en-US"/>
        </w:rPr>
      </w:pPr>
      <w:r w:rsidRPr="009B7DD4">
        <w:rPr>
          <w:rFonts w:ascii="Palatino Linotype" w:eastAsia="Calibri" w:hAnsi="Palatino Linotype" w:cs="Times New Roman"/>
          <w:color w:val="000000"/>
          <w:sz w:val="20"/>
          <w:szCs w:val="20"/>
          <w:lang w:val="en-US"/>
        </w:rPr>
        <w:t>The second-level subheading should be written in 11-point font size, left justified, bold, and capitalize each word except for conjunctions. Second-level headings should be written in 1.15 line spacing with 6 pt automatic spacing before and after the paragraph.</w:t>
      </w:r>
    </w:p>
    <w:p w14:paraId="457774BC" w14:textId="27920DF3" w:rsidR="00B8327E" w:rsidRPr="00EE27F6" w:rsidRDefault="009B7DD4" w:rsidP="00D5305B">
      <w:pPr>
        <w:spacing w:before="120" w:after="120" w:line="276" w:lineRule="auto"/>
        <w:ind w:firstLine="284"/>
        <w:jc w:val="both"/>
        <w:rPr>
          <w:rFonts w:ascii="Palatino Linotype" w:eastAsia="Calibri" w:hAnsi="Palatino Linotype" w:cs="Times New Roman"/>
          <w:b/>
          <w:color w:val="000000"/>
          <w:szCs w:val="20"/>
          <w:lang w:val="en-US"/>
        </w:rPr>
      </w:pPr>
      <w:r w:rsidRPr="009B7DD4">
        <w:rPr>
          <w:rFonts w:ascii="Palatino Linotype" w:eastAsia="Calibri" w:hAnsi="Palatino Linotype" w:cs="Times New Roman"/>
          <w:b/>
          <w:color w:val="000000"/>
          <w:szCs w:val="20"/>
          <w:lang w:val="en-US"/>
        </w:rPr>
        <w:t>Third Level Subheading</w:t>
      </w:r>
    </w:p>
    <w:p w14:paraId="12C62A10" w14:textId="0B9C5EA7" w:rsidR="00B8327E" w:rsidRDefault="009B7DD4" w:rsidP="00D5305B">
      <w:pPr>
        <w:spacing w:before="120" w:after="0" w:line="276" w:lineRule="auto"/>
        <w:ind w:firstLine="284"/>
        <w:jc w:val="both"/>
        <w:rPr>
          <w:rFonts w:ascii="Palatino Linotype" w:eastAsia="Calibri" w:hAnsi="Palatino Linotype" w:cs="Times New Roman"/>
          <w:color w:val="000000"/>
          <w:sz w:val="20"/>
          <w:szCs w:val="20"/>
          <w:lang w:val="en-US"/>
        </w:rPr>
      </w:pPr>
      <w:r w:rsidRPr="009B7DD4">
        <w:rPr>
          <w:rFonts w:ascii="Palatino Linotype" w:eastAsia="Calibri" w:hAnsi="Palatino Linotype" w:cs="Times New Roman"/>
          <w:color w:val="000000"/>
          <w:sz w:val="20"/>
          <w:szCs w:val="20"/>
          <w:lang w:val="en-US"/>
        </w:rPr>
        <w:t>The third-level subheading should be written in 11-point font size, indented 1.25 cm from the left margin, bold and capitalize each word except conjunctions. Third-level headings should be written in 1.15 line spacing with 6 pt automatic spacing before and after the paragraph.</w:t>
      </w:r>
    </w:p>
    <w:p w14:paraId="57487284" w14:textId="3129528F" w:rsidR="00B8327E" w:rsidRDefault="00CC1619" w:rsidP="00D5305B">
      <w:pPr>
        <w:spacing w:before="120" w:after="120" w:line="276" w:lineRule="auto"/>
        <w:ind w:firstLine="567"/>
        <w:jc w:val="both"/>
        <w:rPr>
          <w:rFonts w:ascii="Palatino Linotype" w:eastAsia="Calibri" w:hAnsi="Palatino Linotype" w:cs="Times New Roman"/>
          <w:b/>
          <w:i/>
          <w:color w:val="000000"/>
          <w:szCs w:val="20"/>
          <w:lang w:val="en-US"/>
        </w:rPr>
      </w:pPr>
      <w:r w:rsidRPr="00CC1619">
        <w:rPr>
          <w:rFonts w:ascii="Palatino Linotype" w:eastAsia="Calibri" w:hAnsi="Palatino Linotype" w:cs="Times New Roman"/>
          <w:b/>
          <w:i/>
          <w:color w:val="000000"/>
          <w:szCs w:val="20"/>
          <w:lang w:val="en-US"/>
        </w:rPr>
        <w:t>Fourth Level Subheading</w:t>
      </w:r>
    </w:p>
    <w:p w14:paraId="115E0F78" w14:textId="5F8DE51D" w:rsidR="00B8327E" w:rsidRDefault="00CC1619" w:rsidP="00D5305B">
      <w:pPr>
        <w:spacing w:before="120" w:after="0" w:line="276" w:lineRule="auto"/>
        <w:ind w:firstLine="567"/>
        <w:jc w:val="both"/>
        <w:rPr>
          <w:rFonts w:ascii="Palatino Linotype" w:eastAsia="Calibri" w:hAnsi="Palatino Linotype" w:cs="Times New Roman"/>
          <w:color w:val="000000"/>
          <w:sz w:val="20"/>
          <w:szCs w:val="20"/>
          <w:lang w:val="en-US"/>
        </w:rPr>
      </w:pPr>
      <w:r w:rsidRPr="00CC1619">
        <w:rPr>
          <w:rFonts w:ascii="Palatino Linotype" w:eastAsia="Calibri" w:hAnsi="Palatino Linotype" w:cs="Times New Roman"/>
          <w:color w:val="000000"/>
          <w:sz w:val="20"/>
          <w:szCs w:val="20"/>
          <w:lang w:val="en-US"/>
        </w:rPr>
        <w:t>The fourth-level subheading should be written in 11-point font size, indented 2.5 cm from the left margin, bold, italicized, and capitalized except for conjunctions. Fourth level headings should be written in 1.15 line spacing with 6 pt automatic spacing before and after the paragraph.</w:t>
      </w:r>
    </w:p>
    <w:p w14:paraId="60841614" w14:textId="2886327D" w:rsidR="00B8327E" w:rsidRPr="00E122ED" w:rsidRDefault="00CC1619" w:rsidP="00B8327E">
      <w:pPr>
        <w:keepNext/>
        <w:spacing w:before="240" w:after="120" w:line="276" w:lineRule="auto"/>
        <w:jc w:val="center"/>
        <w:outlineLvl w:val="0"/>
        <w:rPr>
          <w:rFonts w:ascii="Palatino Linotype" w:eastAsia="Calibri" w:hAnsi="Palatino Linotype" w:cs="Times New Roman"/>
          <w:b/>
          <w:bCs/>
          <w:color w:val="000000"/>
          <w:kern w:val="32"/>
          <w:sz w:val="24"/>
          <w:szCs w:val="20"/>
          <w:lang w:val="en-US"/>
        </w:rPr>
      </w:pPr>
      <w:r>
        <w:rPr>
          <w:rFonts w:ascii="Palatino Linotype" w:eastAsia="ヒラギノ角ゴ Pro W3" w:hAnsi="Palatino Linotype" w:cs="Times New Roman"/>
          <w:b/>
          <w:bCs/>
          <w:color w:val="000000"/>
          <w:kern w:val="32"/>
          <w:sz w:val="24"/>
          <w:szCs w:val="20"/>
          <w:lang w:val="en-US"/>
        </w:rPr>
        <w:t>Method</w:t>
      </w:r>
    </w:p>
    <w:p w14:paraId="464FF2E7" w14:textId="5F05B6AE" w:rsidR="00B8327E" w:rsidRDefault="00CC1619" w:rsidP="00D5305B">
      <w:pPr>
        <w:spacing w:before="120" w:after="0" w:line="276" w:lineRule="auto"/>
        <w:ind w:right="-2"/>
        <w:jc w:val="both"/>
        <w:rPr>
          <w:rFonts w:ascii="Palatino Linotype" w:hAnsi="Palatino Linotype"/>
          <w:sz w:val="20"/>
          <w:szCs w:val="20"/>
        </w:rPr>
      </w:pPr>
      <w:r w:rsidRPr="00CC1619">
        <w:rPr>
          <w:rFonts w:ascii="Palatino Linotype" w:hAnsi="Palatino Linotype"/>
          <w:sz w:val="20"/>
          <w:szCs w:val="20"/>
        </w:rPr>
        <w:t>The type of research, research group, data collection tools, validity and reliability, data collection process, data analysis, ethics committee approval should be explained in the method section. In case presentations, information on the signing of the informed consent form should also be included in the method section. There should be no direct transition from title to title and explanatory statements should be included.</w:t>
      </w:r>
    </w:p>
    <w:p w14:paraId="04266881" w14:textId="38166667" w:rsidR="00B8327E" w:rsidRPr="00AD2053" w:rsidRDefault="00CC1619" w:rsidP="00B8327E">
      <w:pPr>
        <w:spacing w:before="120" w:after="120" w:line="276" w:lineRule="auto"/>
        <w:jc w:val="both"/>
        <w:rPr>
          <w:rFonts w:ascii="Palatino Linotype" w:hAnsi="Palatino Linotype"/>
          <w:b/>
          <w:szCs w:val="20"/>
        </w:rPr>
      </w:pPr>
      <w:r w:rsidRPr="00CC1619">
        <w:rPr>
          <w:rFonts w:ascii="Palatino Linotype" w:hAnsi="Palatino Linotype"/>
          <w:b/>
          <w:szCs w:val="20"/>
        </w:rPr>
        <w:t>Research Model</w:t>
      </w:r>
    </w:p>
    <w:p w14:paraId="5083D582" w14:textId="2FD8B380" w:rsidR="00B8327E" w:rsidRPr="00C61670" w:rsidRDefault="008B2313" w:rsidP="00D5305B">
      <w:pPr>
        <w:spacing w:before="120" w:after="0" w:line="276" w:lineRule="auto"/>
        <w:ind w:right="-2"/>
        <w:jc w:val="both"/>
        <w:rPr>
          <w:rFonts w:ascii="Palatino Linotype" w:hAnsi="Palatino Linotype"/>
          <w:sz w:val="20"/>
          <w:szCs w:val="20"/>
        </w:rPr>
      </w:pPr>
      <w:r w:rsidRPr="008B2313">
        <w:rPr>
          <w:rFonts w:ascii="Palatino Linotype" w:hAnsi="Palatino Linotype"/>
          <w:sz w:val="20"/>
          <w:szCs w:val="20"/>
        </w:rPr>
        <w:t>The model/design of the research should be explained.</w:t>
      </w:r>
    </w:p>
    <w:p w14:paraId="6CA2C25A" w14:textId="412B754C" w:rsidR="00B8327E" w:rsidRPr="00AD2053" w:rsidRDefault="003F28CB" w:rsidP="00B8327E">
      <w:pPr>
        <w:spacing w:before="120" w:after="120" w:line="276" w:lineRule="auto"/>
        <w:jc w:val="both"/>
        <w:rPr>
          <w:rFonts w:ascii="Palatino Linotype" w:hAnsi="Palatino Linotype"/>
          <w:b/>
          <w:szCs w:val="20"/>
        </w:rPr>
      </w:pPr>
      <w:r w:rsidRPr="003F28CB">
        <w:rPr>
          <w:rFonts w:ascii="Palatino Linotype" w:hAnsi="Palatino Linotype"/>
          <w:b/>
          <w:szCs w:val="20"/>
        </w:rPr>
        <w:t>Study Group / Universe and Sample / Object of Study</w:t>
      </w:r>
    </w:p>
    <w:p w14:paraId="3B06E6A4" w14:textId="0A2A8B0E" w:rsidR="00B8327E" w:rsidRPr="00C61670" w:rsidRDefault="003F28CB" w:rsidP="00D5305B">
      <w:pPr>
        <w:spacing w:before="120" w:after="0" w:line="276" w:lineRule="auto"/>
        <w:ind w:right="-2"/>
        <w:jc w:val="both"/>
        <w:rPr>
          <w:rFonts w:ascii="Palatino Linotype" w:hAnsi="Palatino Linotype"/>
          <w:sz w:val="20"/>
          <w:szCs w:val="20"/>
        </w:rPr>
      </w:pPr>
      <w:r w:rsidRPr="003F28CB">
        <w:rPr>
          <w:rFonts w:ascii="Palatino Linotype" w:hAnsi="Palatino Linotype"/>
          <w:sz w:val="20"/>
          <w:szCs w:val="20"/>
        </w:rPr>
        <w:t>Information about the participants of the study should be given.</w:t>
      </w:r>
    </w:p>
    <w:p w14:paraId="46A295E0" w14:textId="32590EBD" w:rsidR="00B8327E" w:rsidRPr="00AD2053" w:rsidRDefault="003F28CB" w:rsidP="00B8327E">
      <w:pPr>
        <w:spacing w:before="120" w:after="120" w:line="276" w:lineRule="auto"/>
        <w:jc w:val="both"/>
        <w:rPr>
          <w:rFonts w:ascii="Palatino Linotype" w:hAnsi="Palatino Linotype"/>
          <w:b/>
          <w:szCs w:val="20"/>
        </w:rPr>
      </w:pPr>
      <w:r w:rsidRPr="003F28CB">
        <w:rPr>
          <w:rFonts w:ascii="Palatino Linotype" w:hAnsi="Palatino Linotype"/>
          <w:b/>
          <w:szCs w:val="20"/>
        </w:rPr>
        <w:t>Data Collection Tools</w:t>
      </w:r>
    </w:p>
    <w:p w14:paraId="665C7BCD" w14:textId="20EAE1D2" w:rsidR="00B8327E" w:rsidRPr="001272C3" w:rsidRDefault="003F28CB" w:rsidP="00D5305B">
      <w:pPr>
        <w:spacing w:before="120" w:after="0" w:line="276" w:lineRule="auto"/>
        <w:ind w:right="-2"/>
        <w:jc w:val="both"/>
        <w:rPr>
          <w:rFonts w:ascii="Palatino Linotype" w:hAnsi="Palatino Linotype"/>
          <w:sz w:val="20"/>
          <w:szCs w:val="20"/>
        </w:rPr>
      </w:pPr>
      <w:r w:rsidRPr="003F28CB">
        <w:rPr>
          <w:rFonts w:ascii="Palatino Linotype" w:hAnsi="Palatino Linotype"/>
          <w:sz w:val="20"/>
          <w:szCs w:val="20"/>
        </w:rPr>
        <w:t>This section should include information on data collection tools. If the data collection tools are to be explained in the form of headings, they can be presented as follows.</w:t>
      </w:r>
    </w:p>
    <w:p w14:paraId="050667FB" w14:textId="4866D796" w:rsidR="00B8327E" w:rsidRPr="008A4683" w:rsidRDefault="003F28CB" w:rsidP="00D5305B">
      <w:pPr>
        <w:spacing w:before="120" w:after="120" w:line="276" w:lineRule="auto"/>
        <w:ind w:firstLine="284"/>
        <w:jc w:val="both"/>
        <w:rPr>
          <w:rFonts w:ascii="Palatino Linotype" w:hAnsi="Palatino Linotype"/>
          <w:b/>
          <w:szCs w:val="20"/>
        </w:rPr>
      </w:pPr>
      <w:r w:rsidRPr="003F28CB">
        <w:rPr>
          <w:rFonts w:ascii="Palatino Linotype" w:hAnsi="Palatino Linotype"/>
          <w:b/>
          <w:szCs w:val="20"/>
        </w:rPr>
        <w:t>Attitude Towards Reading Scale</w:t>
      </w:r>
    </w:p>
    <w:p w14:paraId="61CFA900" w14:textId="2F7839F9" w:rsidR="00B8327E" w:rsidRPr="005110BF" w:rsidRDefault="003F28CB" w:rsidP="00D5305B">
      <w:pPr>
        <w:spacing w:before="120" w:after="0" w:line="276" w:lineRule="auto"/>
        <w:ind w:right="-2" w:firstLine="284"/>
        <w:jc w:val="both"/>
        <w:rPr>
          <w:rFonts w:ascii="Palatino Linotype" w:hAnsi="Palatino Linotype"/>
          <w:sz w:val="20"/>
          <w:szCs w:val="20"/>
        </w:rPr>
      </w:pPr>
      <w:r w:rsidRPr="003F28CB">
        <w:rPr>
          <w:rFonts w:ascii="Palatino Linotype" w:hAnsi="Palatino Linotype"/>
          <w:sz w:val="20"/>
          <w:szCs w:val="20"/>
        </w:rPr>
        <w:t>Information about the scale should be explained.</w:t>
      </w:r>
    </w:p>
    <w:p w14:paraId="76935444" w14:textId="71C9AF01" w:rsidR="00B8327E" w:rsidRPr="00AD2053" w:rsidRDefault="003F28CB" w:rsidP="00B8327E">
      <w:pPr>
        <w:spacing w:before="120" w:after="120" w:line="276" w:lineRule="auto"/>
        <w:jc w:val="both"/>
        <w:rPr>
          <w:rFonts w:ascii="Palatino Linotype" w:hAnsi="Palatino Linotype"/>
          <w:b/>
          <w:szCs w:val="20"/>
        </w:rPr>
      </w:pPr>
      <w:r w:rsidRPr="003F28CB">
        <w:rPr>
          <w:rFonts w:ascii="Palatino Linotype" w:hAnsi="Palatino Linotype"/>
          <w:b/>
          <w:szCs w:val="20"/>
        </w:rPr>
        <w:t>Data Collection</w:t>
      </w:r>
    </w:p>
    <w:p w14:paraId="0D14AACB" w14:textId="6A52A54A" w:rsidR="00B8327E" w:rsidRPr="005110BF" w:rsidRDefault="003F28CB" w:rsidP="00D5305B">
      <w:pPr>
        <w:spacing w:before="120" w:after="0" w:line="276" w:lineRule="auto"/>
        <w:jc w:val="both"/>
        <w:rPr>
          <w:rFonts w:ascii="Palatino Linotype" w:hAnsi="Palatino Linotype"/>
          <w:sz w:val="20"/>
          <w:szCs w:val="20"/>
        </w:rPr>
      </w:pPr>
      <w:r w:rsidRPr="003F28CB">
        <w:rPr>
          <w:rFonts w:ascii="Palatino Linotype" w:hAnsi="Palatino Linotype"/>
          <w:sz w:val="20"/>
          <w:szCs w:val="20"/>
        </w:rPr>
        <w:t>In this section, the data collection process should be explained.</w:t>
      </w:r>
    </w:p>
    <w:p w14:paraId="6CE8EB69" w14:textId="146D8AED" w:rsidR="00B8327E" w:rsidRPr="00AD2053" w:rsidRDefault="003F28CB" w:rsidP="00B8327E">
      <w:pPr>
        <w:spacing w:before="120" w:after="120" w:line="276" w:lineRule="auto"/>
        <w:jc w:val="both"/>
        <w:rPr>
          <w:rFonts w:ascii="Palatino Linotype" w:hAnsi="Palatino Linotype"/>
          <w:b/>
          <w:szCs w:val="20"/>
        </w:rPr>
      </w:pPr>
      <w:r w:rsidRPr="003F28CB">
        <w:rPr>
          <w:rFonts w:ascii="Palatino Linotype" w:hAnsi="Palatino Linotype"/>
          <w:b/>
          <w:szCs w:val="20"/>
        </w:rPr>
        <w:t>Data Analysis</w:t>
      </w:r>
    </w:p>
    <w:p w14:paraId="3E9C07CA" w14:textId="50CA9A29" w:rsidR="00B8327E" w:rsidRPr="005110BF" w:rsidRDefault="003F28CB" w:rsidP="00D5305B">
      <w:pPr>
        <w:spacing w:before="120" w:after="0" w:line="276" w:lineRule="auto"/>
        <w:ind w:right="-2"/>
        <w:jc w:val="both"/>
        <w:rPr>
          <w:rFonts w:ascii="Palatino Linotype" w:hAnsi="Palatino Linotype"/>
          <w:sz w:val="20"/>
          <w:szCs w:val="20"/>
        </w:rPr>
      </w:pPr>
      <w:r w:rsidRPr="003F28CB">
        <w:rPr>
          <w:rFonts w:ascii="Palatino Linotype" w:hAnsi="Palatino Linotype"/>
          <w:sz w:val="20"/>
          <w:szCs w:val="20"/>
        </w:rPr>
        <w:t>Detailed information on data analysis should be included in this section.</w:t>
      </w:r>
    </w:p>
    <w:p w14:paraId="02E3B8E9" w14:textId="0082CF23" w:rsidR="00B8327E" w:rsidRPr="005110BF" w:rsidRDefault="003F28CB" w:rsidP="00B8327E">
      <w:pPr>
        <w:keepNext/>
        <w:spacing w:before="240" w:after="120" w:line="276" w:lineRule="auto"/>
        <w:jc w:val="center"/>
        <w:outlineLvl w:val="0"/>
        <w:rPr>
          <w:rFonts w:ascii="Palatino Linotype" w:eastAsia="ヒラギノ角ゴ Pro W3" w:hAnsi="Palatino Linotype" w:cs="Times New Roman"/>
          <w:bCs/>
          <w:color w:val="000000"/>
          <w:kern w:val="32"/>
          <w:sz w:val="24"/>
          <w:szCs w:val="20"/>
          <w:lang w:val="en-US"/>
        </w:rPr>
      </w:pPr>
      <w:r>
        <w:rPr>
          <w:rFonts w:ascii="Palatino Linotype" w:eastAsia="ヒラギノ角ゴ Pro W3" w:hAnsi="Palatino Linotype" w:cs="Times New Roman"/>
          <w:b/>
          <w:bCs/>
          <w:color w:val="000000"/>
          <w:kern w:val="32"/>
          <w:sz w:val="24"/>
          <w:szCs w:val="20"/>
          <w:lang w:val="en-US"/>
        </w:rPr>
        <w:t>Findings</w:t>
      </w:r>
    </w:p>
    <w:p w14:paraId="75398507" w14:textId="1E79193B" w:rsidR="00B8327E" w:rsidRPr="00C360CB" w:rsidRDefault="003F28CB" w:rsidP="00D5305B">
      <w:pPr>
        <w:spacing w:before="120" w:after="0" w:line="276" w:lineRule="auto"/>
        <w:jc w:val="both"/>
        <w:rPr>
          <w:rFonts w:ascii="Palatino Linotype" w:eastAsia="Calibri" w:hAnsi="Palatino Linotype" w:cs="Times New Roman"/>
          <w:b/>
          <w:color w:val="000000"/>
          <w:sz w:val="20"/>
          <w:szCs w:val="20"/>
          <w:lang w:val="en-US"/>
        </w:rPr>
      </w:pPr>
      <w:r w:rsidRPr="003F28CB">
        <w:rPr>
          <w:rFonts w:ascii="Palatino Linotype" w:eastAsia="ヒラギノ角ゴ Pro W3" w:hAnsi="Palatino Linotype" w:cs="Times New Roman"/>
          <w:color w:val="000000"/>
          <w:sz w:val="20"/>
          <w:szCs w:val="20"/>
          <w:lang w:val="en-US"/>
        </w:rPr>
        <w:t>The findings obtained in the research should be explained with relevant tables, figures, graphs or pictures in a way that supports the purpose and problem of the study and maintains integrity.</w:t>
      </w:r>
    </w:p>
    <w:p w14:paraId="3AB15B33" w14:textId="27C0A1DE" w:rsidR="00B8327E" w:rsidRPr="00EE27F6" w:rsidRDefault="003479A4" w:rsidP="00B8327E">
      <w:pPr>
        <w:spacing w:before="120" w:after="120" w:line="276" w:lineRule="auto"/>
        <w:jc w:val="both"/>
        <w:rPr>
          <w:rFonts w:ascii="Palatino Linotype" w:eastAsia="Calibri" w:hAnsi="Palatino Linotype" w:cs="Times New Roman"/>
          <w:b/>
          <w:color w:val="000000"/>
          <w:szCs w:val="20"/>
          <w:lang w:val="en-US"/>
        </w:rPr>
      </w:pPr>
      <w:r>
        <w:rPr>
          <w:rFonts w:ascii="Palatino Linotype" w:eastAsia="Calibri" w:hAnsi="Palatino Linotype" w:cs="Times New Roman"/>
          <w:b/>
          <w:color w:val="000000"/>
          <w:szCs w:val="20"/>
          <w:lang w:val="en-US"/>
        </w:rPr>
        <w:lastRenderedPageBreak/>
        <w:t>Sub-Title</w:t>
      </w:r>
    </w:p>
    <w:p w14:paraId="41049575" w14:textId="35939B86" w:rsidR="00B8327E" w:rsidRPr="00C360CB" w:rsidRDefault="003479A4" w:rsidP="00D5305B">
      <w:pPr>
        <w:spacing w:before="120" w:after="0" w:line="276" w:lineRule="auto"/>
        <w:jc w:val="both"/>
        <w:rPr>
          <w:rFonts w:ascii="Palatino Linotype" w:eastAsia="Calibri" w:hAnsi="Palatino Linotype" w:cs="Times New Roman"/>
          <w:color w:val="000000"/>
          <w:sz w:val="20"/>
          <w:szCs w:val="20"/>
          <w:lang w:val="en-US"/>
        </w:rPr>
      </w:pPr>
      <w:r w:rsidRPr="003479A4">
        <w:rPr>
          <w:rFonts w:ascii="Palatino Linotype" w:eastAsia="Calibri" w:hAnsi="Palatino Linotype" w:cs="Times New Roman"/>
          <w:color w:val="000000"/>
          <w:sz w:val="20"/>
          <w:szCs w:val="20"/>
          <w:lang w:val="en-US"/>
        </w:rPr>
        <w:t>Do not make any changes to the header and footer. Do not change the page structure and margins. Do not mark tab points on the ruler. Do not change the font type and size. If you are copying your candidate article from another source and pasting it into this document, select the Match Target Formatting option from the menu that appears in the lower right corner of the text after pasting. Complete all your editing on this document and do not use any other formatting. Save the document with the article title as the file name and send it via https://ojces.com/index.php/pub/submission/wizard.</w:t>
      </w:r>
    </w:p>
    <w:p w14:paraId="67E692DA" w14:textId="5CD331E3" w:rsidR="00B8327E" w:rsidRPr="00C360CB" w:rsidRDefault="00A412C1" w:rsidP="00D5305B">
      <w:pPr>
        <w:spacing w:before="120" w:after="0" w:line="276" w:lineRule="auto"/>
        <w:jc w:val="both"/>
        <w:rPr>
          <w:rFonts w:ascii="Palatino Linotype" w:eastAsia="Calibri" w:hAnsi="Palatino Linotype" w:cs="Times New Roman"/>
          <w:color w:val="000000"/>
          <w:sz w:val="20"/>
          <w:szCs w:val="20"/>
        </w:rPr>
      </w:pPr>
      <w:r w:rsidRPr="00A412C1">
        <w:rPr>
          <w:rFonts w:ascii="Palatino Linotype" w:eastAsia="Calibri" w:hAnsi="Palatino Linotype" w:cs="Times New Roman"/>
          <w:b/>
          <w:bCs/>
          <w:iCs/>
          <w:color w:val="000000"/>
          <w:sz w:val="20"/>
          <w:szCs w:val="20"/>
        </w:rPr>
        <w:t>Table 1.</w:t>
      </w:r>
      <w:r w:rsidRPr="00A412C1">
        <w:rPr>
          <w:rFonts w:ascii="Palatino Linotype" w:eastAsia="Calibri" w:hAnsi="Palatino Linotype" w:cs="Times New Roman"/>
          <w:i/>
          <w:color w:val="000000"/>
          <w:sz w:val="20"/>
          <w:szCs w:val="20"/>
        </w:rPr>
        <w:t xml:space="preserve"> Statistical results regarding the distribution of students according to their gender</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51"/>
        <w:gridCol w:w="1569"/>
        <w:gridCol w:w="1281"/>
        <w:gridCol w:w="1501"/>
        <w:gridCol w:w="1513"/>
        <w:gridCol w:w="1557"/>
      </w:tblGrid>
      <w:tr w:rsidR="00B8327E" w:rsidRPr="009A236C" w14:paraId="7D120B45" w14:textId="77777777" w:rsidTr="009B5A62">
        <w:trPr>
          <w:jc w:val="center"/>
        </w:trPr>
        <w:tc>
          <w:tcPr>
            <w:tcW w:w="910" w:type="pct"/>
            <w:tcBorders>
              <w:bottom w:val="single" w:sz="4" w:space="0" w:color="auto"/>
            </w:tcBorders>
            <w:shd w:val="clear" w:color="auto" w:fill="auto"/>
            <w:vAlign w:val="center"/>
          </w:tcPr>
          <w:p w14:paraId="139C9DE0" w14:textId="77777777" w:rsidR="00B8327E" w:rsidRPr="00EA7FEE" w:rsidRDefault="00B8327E" w:rsidP="009B5A62">
            <w:pPr>
              <w:autoSpaceDE w:val="0"/>
              <w:autoSpaceDN w:val="0"/>
              <w:adjustRightInd w:val="0"/>
              <w:spacing w:before="120" w:after="0" w:line="240" w:lineRule="auto"/>
              <w:rPr>
                <w:rFonts w:ascii="Palatino Linotype" w:eastAsia="Times New Roman" w:hAnsi="Palatino Linotype" w:cs="Times New Roman"/>
                <w:b/>
                <w:sz w:val="20"/>
                <w:szCs w:val="20"/>
                <w:lang w:eastAsia="tr-TR"/>
              </w:rPr>
            </w:pPr>
          </w:p>
        </w:tc>
        <w:tc>
          <w:tcPr>
            <w:tcW w:w="865" w:type="pct"/>
            <w:tcBorders>
              <w:bottom w:val="single" w:sz="4" w:space="0" w:color="auto"/>
            </w:tcBorders>
            <w:shd w:val="clear" w:color="auto" w:fill="auto"/>
            <w:vAlign w:val="center"/>
          </w:tcPr>
          <w:p w14:paraId="7A614455" w14:textId="388646B9" w:rsidR="00B8327E" w:rsidRPr="009A236C" w:rsidRDefault="00A412C1"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A412C1">
              <w:rPr>
                <w:rFonts w:ascii="Palatino Linotype" w:eastAsia="Times New Roman" w:hAnsi="Palatino Linotype" w:cs="Times New Roman"/>
                <w:b/>
                <w:color w:val="000000"/>
                <w:sz w:val="20"/>
                <w:szCs w:val="20"/>
                <w:lang w:eastAsia="tr-TR"/>
              </w:rPr>
              <w:t xml:space="preserve">Girls </w:t>
            </w:r>
          </w:p>
        </w:tc>
        <w:tc>
          <w:tcPr>
            <w:tcW w:w="706" w:type="pct"/>
            <w:tcBorders>
              <w:bottom w:val="single" w:sz="4" w:space="0" w:color="auto"/>
            </w:tcBorders>
            <w:shd w:val="clear" w:color="auto" w:fill="auto"/>
            <w:vAlign w:val="center"/>
          </w:tcPr>
          <w:p w14:paraId="0087664C" w14:textId="641E0F06" w:rsidR="00B8327E" w:rsidRPr="009A236C" w:rsidRDefault="00A412C1"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Boys</w:t>
            </w:r>
          </w:p>
        </w:tc>
        <w:tc>
          <w:tcPr>
            <w:tcW w:w="827" w:type="pct"/>
            <w:tcBorders>
              <w:bottom w:val="single" w:sz="4" w:space="0" w:color="auto"/>
            </w:tcBorders>
            <w:shd w:val="clear" w:color="auto" w:fill="auto"/>
            <w:vAlign w:val="center"/>
          </w:tcPr>
          <w:p w14:paraId="656C16FF" w14:textId="1724B903" w:rsidR="00B8327E" w:rsidRPr="009A236C"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9A236C">
              <w:rPr>
                <w:rFonts w:ascii="Palatino Linotype" w:eastAsia="Times New Roman" w:hAnsi="Palatino Linotype" w:cs="Times New Roman"/>
                <w:b/>
                <w:color w:val="000000"/>
                <w:sz w:val="20"/>
                <w:szCs w:val="20"/>
                <w:lang w:eastAsia="tr-TR"/>
              </w:rPr>
              <w:t>To</w:t>
            </w:r>
            <w:r w:rsidR="00A412C1">
              <w:rPr>
                <w:rFonts w:ascii="Palatino Linotype" w:eastAsia="Times New Roman" w:hAnsi="Palatino Linotype" w:cs="Times New Roman"/>
                <w:b/>
                <w:color w:val="000000"/>
                <w:sz w:val="20"/>
                <w:szCs w:val="20"/>
                <w:lang w:eastAsia="tr-TR"/>
              </w:rPr>
              <w:t>tal</w:t>
            </w:r>
          </w:p>
        </w:tc>
        <w:tc>
          <w:tcPr>
            <w:tcW w:w="834" w:type="pct"/>
            <w:tcBorders>
              <w:bottom w:val="single" w:sz="4" w:space="0" w:color="auto"/>
            </w:tcBorders>
            <w:shd w:val="clear" w:color="auto" w:fill="auto"/>
            <w:vAlign w:val="center"/>
          </w:tcPr>
          <w:p w14:paraId="7EBB26FA" w14:textId="7126C375" w:rsidR="00B8327E" w:rsidRPr="009A236C" w:rsidRDefault="00A412C1"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No Answer</w:t>
            </w:r>
          </w:p>
        </w:tc>
        <w:tc>
          <w:tcPr>
            <w:tcW w:w="858" w:type="pct"/>
            <w:tcBorders>
              <w:bottom w:val="single" w:sz="4" w:space="0" w:color="auto"/>
            </w:tcBorders>
            <w:shd w:val="clear" w:color="auto" w:fill="auto"/>
            <w:vAlign w:val="center"/>
          </w:tcPr>
          <w:p w14:paraId="6CD3312A" w14:textId="34E19EC1" w:rsidR="00B8327E" w:rsidRPr="009A236C"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9A236C">
              <w:rPr>
                <w:rFonts w:ascii="Palatino Linotype" w:eastAsia="Times New Roman" w:hAnsi="Palatino Linotype" w:cs="Times New Roman"/>
                <w:b/>
                <w:color w:val="000000"/>
                <w:sz w:val="20"/>
                <w:szCs w:val="20"/>
                <w:lang w:eastAsia="tr-TR"/>
              </w:rPr>
              <w:t>To</w:t>
            </w:r>
            <w:r w:rsidR="00A412C1">
              <w:rPr>
                <w:rFonts w:ascii="Palatino Linotype" w:eastAsia="Times New Roman" w:hAnsi="Palatino Linotype" w:cs="Times New Roman"/>
                <w:b/>
                <w:color w:val="000000"/>
                <w:sz w:val="20"/>
                <w:szCs w:val="20"/>
                <w:lang w:eastAsia="tr-TR"/>
              </w:rPr>
              <w:t>tal</w:t>
            </w:r>
          </w:p>
        </w:tc>
      </w:tr>
      <w:tr w:rsidR="00B8327E" w:rsidRPr="00D103C5" w14:paraId="7BACB9AD" w14:textId="77777777" w:rsidTr="00A412C1">
        <w:trPr>
          <w:trHeight w:val="228"/>
          <w:jc w:val="center"/>
        </w:trPr>
        <w:tc>
          <w:tcPr>
            <w:tcW w:w="910" w:type="pct"/>
            <w:tcBorders>
              <w:bottom w:val="nil"/>
            </w:tcBorders>
            <w:shd w:val="clear" w:color="auto" w:fill="auto"/>
            <w:vAlign w:val="center"/>
          </w:tcPr>
          <w:p w14:paraId="38474F60" w14:textId="5EDAF89F" w:rsidR="00B8327E" w:rsidRPr="00EA7FEE" w:rsidRDefault="00B8327E" w:rsidP="009B5A62">
            <w:pPr>
              <w:tabs>
                <w:tab w:val="left" w:pos="720"/>
              </w:tabs>
              <w:autoSpaceDE w:val="0"/>
              <w:autoSpaceDN w:val="0"/>
              <w:adjustRightInd w:val="0"/>
              <w:spacing w:before="120" w:after="0" w:line="240" w:lineRule="auto"/>
              <w:rPr>
                <w:rFonts w:ascii="Palatino Linotype" w:eastAsia="Times New Roman" w:hAnsi="Palatino Linotype" w:cs="Times New Roman"/>
                <w:b/>
                <w:sz w:val="20"/>
                <w:szCs w:val="20"/>
                <w:lang w:eastAsia="tr-TR"/>
              </w:rPr>
            </w:pPr>
            <w:r w:rsidRPr="00EA7FEE">
              <w:rPr>
                <w:rFonts w:ascii="Palatino Linotype" w:eastAsia="Times New Roman" w:hAnsi="Palatino Linotype" w:cs="Times New Roman"/>
                <w:b/>
                <w:color w:val="000000"/>
                <w:sz w:val="20"/>
                <w:szCs w:val="20"/>
                <w:lang w:eastAsia="tr-TR"/>
              </w:rPr>
              <w:t>F</w:t>
            </w:r>
            <w:r w:rsidR="00A412C1" w:rsidRPr="00A412C1">
              <w:rPr>
                <w:rFonts w:ascii="Palatino Linotype" w:eastAsia="Times New Roman" w:hAnsi="Palatino Linotype" w:cs="Times New Roman"/>
                <w:b/>
                <w:color w:val="000000"/>
                <w:sz w:val="20"/>
                <w:szCs w:val="20"/>
                <w:lang w:eastAsia="tr-TR"/>
              </w:rPr>
              <w:t>requency</w:t>
            </w:r>
          </w:p>
        </w:tc>
        <w:tc>
          <w:tcPr>
            <w:tcW w:w="865" w:type="pct"/>
            <w:tcBorders>
              <w:bottom w:val="nil"/>
            </w:tcBorders>
            <w:shd w:val="clear" w:color="auto" w:fill="auto"/>
            <w:vAlign w:val="center"/>
          </w:tcPr>
          <w:p w14:paraId="22BCF2B7"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852</w:t>
            </w:r>
          </w:p>
        </w:tc>
        <w:tc>
          <w:tcPr>
            <w:tcW w:w="706" w:type="pct"/>
            <w:tcBorders>
              <w:bottom w:val="nil"/>
            </w:tcBorders>
            <w:shd w:val="clear" w:color="auto" w:fill="auto"/>
            <w:vAlign w:val="center"/>
          </w:tcPr>
          <w:p w14:paraId="45B80BFB"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671</w:t>
            </w:r>
          </w:p>
        </w:tc>
        <w:tc>
          <w:tcPr>
            <w:tcW w:w="827" w:type="pct"/>
            <w:tcBorders>
              <w:bottom w:val="nil"/>
            </w:tcBorders>
            <w:shd w:val="clear" w:color="auto" w:fill="auto"/>
            <w:vAlign w:val="center"/>
          </w:tcPr>
          <w:p w14:paraId="40B06A2F"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1523</w:t>
            </w:r>
          </w:p>
        </w:tc>
        <w:tc>
          <w:tcPr>
            <w:tcW w:w="834" w:type="pct"/>
            <w:tcBorders>
              <w:bottom w:val="nil"/>
            </w:tcBorders>
            <w:shd w:val="clear" w:color="auto" w:fill="auto"/>
            <w:vAlign w:val="center"/>
          </w:tcPr>
          <w:p w14:paraId="4AE66A49"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sz w:val="20"/>
                <w:szCs w:val="20"/>
                <w:lang w:eastAsia="tr-TR"/>
              </w:rPr>
              <w:t>2</w:t>
            </w:r>
          </w:p>
        </w:tc>
        <w:tc>
          <w:tcPr>
            <w:tcW w:w="858" w:type="pct"/>
            <w:tcBorders>
              <w:bottom w:val="nil"/>
            </w:tcBorders>
            <w:shd w:val="clear" w:color="auto" w:fill="auto"/>
            <w:vAlign w:val="center"/>
          </w:tcPr>
          <w:p w14:paraId="04884ADD"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sz w:val="20"/>
                <w:szCs w:val="20"/>
                <w:lang w:eastAsia="tr-TR"/>
              </w:rPr>
              <w:t>1525</w:t>
            </w:r>
          </w:p>
        </w:tc>
      </w:tr>
      <w:tr w:rsidR="00B8327E" w:rsidRPr="00D103C5" w14:paraId="47972320" w14:textId="77777777" w:rsidTr="009B5A62">
        <w:trPr>
          <w:jc w:val="center"/>
        </w:trPr>
        <w:tc>
          <w:tcPr>
            <w:tcW w:w="910" w:type="pct"/>
            <w:tcBorders>
              <w:top w:val="nil"/>
            </w:tcBorders>
            <w:shd w:val="clear" w:color="auto" w:fill="auto"/>
            <w:vAlign w:val="center"/>
          </w:tcPr>
          <w:p w14:paraId="2C5C274C" w14:textId="6710512B" w:rsidR="00B8327E" w:rsidRPr="00EA7FEE" w:rsidRDefault="00A412C1" w:rsidP="009B5A62">
            <w:pPr>
              <w:tabs>
                <w:tab w:val="left" w:pos="720"/>
              </w:tabs>
              <w:autoSpaceDE w:val="0"/>
              <w:autoSpaceDN w:val="0"/>
              <w:adjustRightInd w:val="0"/>
              <w:spacing w:before="120" w:after="0" w:line="240" w:lineRule="auto"/>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Percent</w:t>
            </w:r>
          </w:p>
        </w:tc>
        <w:tc>
          <w:tcPr>
            <w:tcW w:w="865" w:type="pct"/>
            <w:tcBorders>
              <w:top w:val="nil"/>
            </w:tcBorders>
            <w:shd w:val="clear" w:color="auto" w:fill="auto"/>
            <w:vAlign w:val="center"/>
          </w:tcPr>
          <w:p w14:paraId="665C556A"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55,9</w:t>
            </w:r>
          </w:p>
        </w:tc>
        <w:tc>
          <w:tcPr>
            <w:tcW w:w="706" w:type="pct"/>
            <w:tcBorders>
              <w:top w:val="nil"/>
            </w:tcBorders>
            <w:shd w:val="clear" w:color="auto" w:fill="auto"/>
            <w:vAlign w:val="center"/>
          </w:tcPr>
          <w:p w14:paraId="7F45B64B"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44,0</w:t>
            </w:r>
          </w:p>
        </w:tc>
        <w:tc>
          <w:tcPr>
            <w:tcW w:w="827" w:type="pct"/>
            <w:tcBorders>
              <w:top w:val="nil"/>
            </w:tcBorders>
            <w:shd w:val="clear" w:color="auto" w:fill="auto"/>
            <w:vAlign w:val="center"/>
          </w:tcPr>
          <w:p w14:paraId="306F65F1"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99,9</w:t>
            </w:r>
          </w:p>
        </w:tc>
        <w:tc>
          <w:tcPr>
            <w:tcW w:w="834" w:type="pct"/>
            <w:tcBorders>
              <w:top w:val="nil"/>
            </w:tcBorders>
            <w:shd w:val="clear" w:color="auto" w:fill="auto"/>
            <w:vAlign w:val="center"/>
          </w:tcPr>
          <w:p w14:paraId="3CA68A6B"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0,1</w:t>
            </w:r>
          </w:p>
        </w:tc>
        <w:tc>
          <w:tcPr>
            <w:tcW w:w="858" w:type="pct"/>
            <w:tcBorders>
              <w:top w:val="nil"/>
            </w:tcBorders>
            <w:shd w:val="clear" w:color="auto" w:fill="auto"/>
            <w:vAlign w:val="center"/>
          </w:tcPr>
          <w:p w14:paraId="5C1909BB"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100,0</w:t>
            </w:r>
          </w:p>
        </w:tc>
      </w:tr>
    </w:tbl>
    <w:p w14:paraId="72D02579" w14:textId="485A6982" w:rsidR="0016324F" w:rsidRDefault="00A412C1" w:rsidP="009B156B">
      <w:pPr>
        <w:spacing w:before="120" w:after="0" w:line="276" w:lineRule="auto"/>
        <w:ind w:firstLine="284"/>
        <w:jc w:val="both"/>
        <w:rPr>
          <w:rFonts w:ascii="Palatino Linotype" w:eastAsia="Calibri" w:hAnsi="Palatino Linotype" w:cs="Times New Roman"/>
          <w:color w:val="000000"/>
          <w:sz w:val="20"/>
          <w:szCs w:val="20"/>
          <w:lang w:val="en-US"/>
        </w:rPr>
      </w:pPr>
      <w:r w:rsidRPr="00A412C1">
        <w:rPr>
          <w:rFonts w:ascii="Palatino Linotype" w:eastAsia="Calibri" w:hAnsi="Palatino Linotype" w:cs="Times New Roman"/>
          <w:color w:val="000000"/>
          <w:sz w:val="20"/>
          <w:szCs w:val="20"/>
          <w:lang w:val="en-US"/>
        </w:rPr>
        <w:t>The table title should be positioned above and centered on the table. The section where the table number is indicated should be in bold and the table name should be in small font. In the table name, the initial letter of each word should be capitalized except for conjunctions. Tables should be single-spaced.</w:t>
      </w:r>
    </w:p>
    <w:p w14:paraId="7D130155" w14:textId="5F7F88F6" w:rsidR="0016324F" w:rsidRDefault="0016324F" w:rsidP="0016324F">
      <w:pPr>
        <w:spacing w:before="120" w:after="0" w:line="276" w:lineRule="auto"/>
        <w:jc w:val="both"/>
        <w:rPr>
          <w:rFonts w:ascii="Palatino Linotype" w:eastAsia="Calibri" w:hAnsi="Palatino Linotype" w:cs="Times New Roman"/>
          <w:i/>
          <w:color w:val="000000"/>
          <w:sz w:val="20"/>
          <w:szCs w:val="20"/>
          <w:lang w:val="en-US"/>
        </w:rPr>
      </w:pPr>
      <w:r w:rsidRPr="0016324F">
        <w:rPr>
          <w:rFonts w:ascii="Palatino Linotype" w:eastAsia="Calibri" w:hAnsi="Palatino Linotype" w:cs="Times New Roman"/>
          <w:b/>
          <w:color w:val="000000"/>
          <w:sz w:val="20"/>
          <w:szCs w:val="20"/>
          <w:lang w:val="en-US"/>
        </w:rPr>
        <w:t>Tabl</w:t>
      </w:r>
      <w:r w:rsidR="00A412C1">
        <w:rPr>
          <w:rFonts w:ascii="Palatino Linotype" w:eastAsia="Calibri" w:hAnsi="Palatino Linotype" w:cs="Times New Roman"/>
          <w:b/>
          <w:color w:val="000000"/>
          <w:sz w:val="20"/>
          <w:szCs w:val="20"/>
          <w:lang w:val="en-US"/>
        </w:rPr>
        <w:t>e</w:t>
      </w:r>
      <w:r w:rsidRPr="0016324F">
        <w:rPr>
          <w:rFonts w:ascii="Palatino Linotype" w:eastAsia="Calibri" w:hAnsi="Palatino Linotype" w:cs="Times New Roman"/>
          <w:b/>
          <w:color w:val="000000"/>
          <w:sz w:val="20"/>
          <w:szCs w:val="20"/>
          <w:lang w:val="en-US"/>
        </w:rPr>
        <w:t xml:space="preserve"> 2.</w:t>
      </w:r>
      <w:r w:rsidRPr="0016324F">
        <w:rPr>
          <w:rFonts w:ascii="Palatino Linotype" w:eastAsia="Calibri" w:hAnsi="Palatino Linotype" w:cs="Times New Roman"/>
          <w:i/>
          <w:color w:val="000000"/>
          <w:sz w:val="20"/>
          <w:szCs w:val="20"/>
          <w:lang w:val="en-US"/>
        </w:rPr>
        <w:t xml:space="preserve"> </w:t>
      </w:r>
      <w:r w:rsidR="00A412C1" w:rsidRPr="00A412C1">
        <w:rPr>
          <w:rFonts w:ascii="Palatino Linotype" w:eastAsia="Calibri" w:hAnsi="Palatino Linotype" w:cs="Times New Roman"/>
          <w:i/>
          <w:color w:val="000000"/>
          <w:sz w:val="20"/>
          <w:szCs w:val="20"/>
          <w:lang w:val="en-US"/>
        </w:rPr>
        <w:t>Correlation table</w:t>
      </w:r>
    </w:p>
    <w:tbl>
      <w:tblPr>
        <w:tblW w:w="5000" w:type="pct"/>
        <w:tblInd w:w="-5" w:type="dxa"/>
        <w:tblBorders>
          <w:top w:val="single" w:sz="4" w:space="0" w:color="auto"/>
          <w:bottom w:val="single" w:sz="4" w:space="0" w:color="auto"/>
        </w:tblBorders>
        <w:tblLook w:val="01E0" w:firstRow="1" w:lastRow="1" w:firstColumn="1" w:lastColumn="1" w:noHBand="0" w:noVBand="0"/>
      </w:tblPr>
      <w:tblGrid>
        <w:gridCol w:w="1980"/>
        <w:gridCol w:w="2589"/>
        <w:gridCol w:w="2822"/>
        <w:gridCol w:w="1681"/>
      </w:tblGrid>
      <w:tr w:rsidR="0016324F" w:rsidRPr="009A236C" w14:paraId="610881C1" w14:textId="77777777" w:rsidTr="009B156B">
        <w:tc>
          <w:tcPr>
            <w:tcW w:w="1068" w:type="pct"/>
            <w:shd w:val="clear" w:color="auto" w:fill="auto"/>
            <w:vAlign w:val="center"/>
          </w:tcPr>
          <w:p w14:paraId="59D0BE6B" w14:textId="4984E5A1" w:rsidR="0016324F" w:rsidRPr="00EA7FEE" w:rsidRDefault="00A412C1" w:rsidP="0016324F">
            <w:pPr>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Variables</w:t>
            </w:r>
          </w:p>
        </w:tc>
        <w:tc>
          <w:tcPr>
            <w:tcW w:w="1435" w:type="pct"/>
            <w:shd w:val="clear" w:color="auto" w:fill="auto"/>
            <w:vAlign w:val="center"/>
          </w:tcPr>
          <w:p w14:paraId="3825EBB5" w14:textId="0E25D109" w:rsidR="0016324F" w:rsidRPr="009B156B" w:rsidRDefault="0016324F"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9B156B">
              <w:rPr>
                <w:rFonts w:ascii="Palatino Linotype" w:eastAsia="Times New Roman" w:hAnsi="Palatino Linotype" w:cs="Times New Roman"/>
                <w:b/>
                <w:color w:val="000000"/>
                <w:sz w:val="20"/>
                <w:szCs w:val="20"/>
                <w:lang w:eastAsia="tr-TR"/>
              </w:rPr>
              <w:t>1.</w:t>
            </w:r>
          </w:p>
        </w:tc>
        <w:tc>
          <w:tcPr>
            <w:tcW w:w="1563" w:type="pct"/>
            <w:shd w:val="clear" w:color="auto" w:fill="auto"/>
            <w:vAlign w:val="center"/>
          </w:tcPr>
          <w:p w14:paraId="21D05A9E" w14:textId="5BD10163" w:rsidR="0016324F" w:rsidRPr="009B156B" w:rsidRDefault="0016324F"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9B156B">
              <w:rPr>
                <w:rFonts w:ascii="Palatino Linotype" w:eastAsia="Times New Roman" w:hAnsi="Palatino Linotype" w:cs="Times New Roman"/>
                <w:b/>
                <w:sz w:val="20"/>
                <w:szCs w:val="20"/>
                <w:lang w:eastAsia="tr-TR"/>
              </w:rPr>
              <w:t>2.</w:t>
            </w:r>
          </w:p>
        </w:tc>
        <w:tc>
          <w:tcPr>
            <w:tcW w:w="935" w:type="pct"/>
            <w:shd w:val="clear" w:color="auto" w:fill="auto"/>
            <w:vAlign w:val="center"/>
          </w:tcPr>
          <w:p w14:paraId="51312D66" w14:textId="7C2F18DD" w:rsidR="0016324F" w:rsidRPr="009B156B" w:rsidRDefault="0016324F"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9B156B">
              <w:rPr>
                <w:rFonts w:ascii="Palatino Linotype" w:eastAsia="Times New Roman" w:hAnsi="Palatino Linotype" w:cs="Times New Roman"/>
                <w:b/>
                <w:color w:val="000000"/>
                <w:sz w:val="20"/>
                <w:szCs w:val="20"/>
                <w:lang w:eastAsia="tr-TR"/>
              </w:rPr>
              <w:t>3.</w:t>
            </w:r>
          </w:p>
        </w:tc>
      </w:tr>
      <w:tr w:rsidR="0016324F" w:rsidRPr="00D103C5" w14:paraId="253C90AB" w14:textId="77777777" w:rsidTr="009B156B">
        <w:tc>
          <w:tcPr>
            <w:tcW w:w="1068" w:type="pct"/>
            <w:shd w:val="clear" w:color="auto" w:fill="auto"/>
            <w:vAlign w:val="center"/>
          </w:tcPr>
          <w:p w14:paraId="1E66A833" w14:textId="0A6A33A6" w:rsidR="0016324F" w:rsidRPr="0016324F" w:rsidRDefault="0016324F" w:rsidP="0016324F">
            <w:pPr>
              <w:pStyle w:val="ListeParagraf"/>
              <w:numPr>
                <w:ilvl w:val="0"/>
                <w:numId w:val="9"/>
              </w:numPr>
              <w:tabs>
                <w:tab w:val="left" w:pos="720"/>
              </w:tabs>
              <w:autoSpaceDE w:val="0"/>
              <w:autoSpaceDN w:val="0"/>
              <w:adjustRightInd w:val="0"/>
              <w:spacing w:before="120" w:after="0" w:line="240" w:lineRule="auto"/>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Stres</w:t>
            </w:r>
            <w:r w:rsidR="00A412C1">
              <w:rPr>
                <w:rFonts w:ascii="Palatino Linotype" w:eastAsia="Times New Roman" w:hAnsi="Palatino Linotype" w:cs="Times New Roman"/>
                <w:b/>
                <w:sz w:val="20"/>
                <w:szCs w:val="20"/>
                <w:lang w:eastAsia="tr-TR"/>
              </w:rPr>
              <w:t>s</w:t>
            </w:r>
          </w:p>
        </w:tc>
        <w:tc>
          <w:tcPr>
            <w:tcW w:w="1435" w:type="pct"/>
            <w:shd w:val="clear" w:color="auto" w:fill="auto"/>
            <w:vAlign w:val="center"/>
          </w:tcPr>
          <w:p w14:paraId="634F7342" w14:textId="269091A8" w:rsidR="0016324F" w:rsidRPr="00D103C5" w:rsidRDefault="0016324F" w:rsidP="0016324F">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.82</w:t>
            </w:r>
            <w:r w:rsidRPr="009B156B">
              <w:rPr>
                <w:rFonts w:ascii="Palatino Linotype" w:eastAsia="Times New Roman" w:hAnsi="Palatino Linotype" w:cs="Times New Roman"/>
                <w:b/>
                <w:sz w:val="20"/>
                <w:szCs w:val="20"/>
                <w:lang w:eastAsia="tr-TR"/>
              </w:rPr>
              <w:t>**</w:t>
            </w:r>
          </w:p>
        </w:tc>
        <w:tc>
          <w:tcPr>
            <w:tcW w:w="1563" w:type="pct"/>
            <w:shd w:val="clear" w:color="auto" w:fill="auto"/>
            <w:vAlign w:val="center"/>
          </w:tcPr>
          <w:p w14:paraId="7A0596CC" w14:textId="1D9B98B1" w:rsidR="0016324F" w:rsidRPr="00D103C5" w:rsidRDefault="0016324F" w:rsidP="0016324F">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.55</w:t>
            </w:r>
            <w:r w:rsidRPr="009B156B">
              <w:rPr>
                <w:rFonts w:ascii="Palatino Linotype" w:eastAsia="Times New Roman" w:hAnsi="Palatino Linotype" w:cs="Times New Roman"/>
                <w:b/>
                <w:sz w:val="20"/>
                <w:szCs w:val="20"/>
                <w:lang w:eastAsia="tr-TR"/>
              </w:rPr>
              <w:t>*</w:t>
            </w:r>
          </w:p>
        </w:tc>
        <w:tc>
          <w:tcPr>
            <w:tcW w:w="935" w:type="pct"/>
            <w:shd w:val="clear" w:color="auto" w:fill="auto"/>
            <w:vAlign w:val="center"/>
          </w:tcPr>
          <w:p w14:paraId="4376F88F" w14:textId="63E34837" w:rsidR="0016324F" w:rsidRPr="00D103C5" w:rsidRDefault="0016324F" w:rsidP="0016324F">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.89</w:t>
            </w:r>
            <w:r w:rsidRPr="009B156B">
              <w:rPr>
                <w:rFonts w:ascii="Palatino Linotype" w:eastAsia="Times New Roman" w:hAnsi="Palatino Linotype" w:cs="Times New Roman"/>
                <w:b/>
                <w:sz w:val="20"/>
                <w:szCs w:val="20"/>
                <w:lang w:eastAsia="tr-TR"/>
              </w:rPr>
              <w:t>**</w:t>
            </w:r>
          </w:p>
        </w:tc>
      </w:tr>
      <w:tr w:rsidR="0016324F" w:rsidRPr="00D103C5" w14:paraId="29974DA8" w14:textId="77777777" w:rsidTr="009B156B">
        <w:tc>
          <w:tcPr>
            <w:tcW w:w="1068" w:type="pct"/>
            <w:shd w:val="clear" w:color="auto" w:fill="auto"/>
            <w:vAlign w:val="center"/>
          </w:tcPr>
          <w:p w14:paraId="1F86C072" w14:textId="0ACBA019" w:rsidR="0016324F" w:rsidRPr="0016324F" w:rsidRDefault="00A412C1" w:rsidP="0016324F">
            <w:pPr>
              <w:pStyle w:val="ListeParagraf"/>
              <w:numPr>
                <w:ilvl w:val="0"/>
                <w:numId w:val="9"/>
              </w:numPr>
              <w:tabs>
                <w:tab w:val="left" w:pos="720"/>
              </w:tabs>
              <w:autoSpaceDE w:val="0"/>
              <w:autoSpaceDN w:val="0"/>
              <w:adjustRightInd w:val="0"/>
              <w:spacing w:before="120" w:after="0" w:line="240" w:lineRule="auto"/>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Anxiety</w:t>
            </w:r>
          </w:p>
        </w:tc>
        <w:tc>
          <w:tcPr>
            <w:tcW w:w="1435" w:type="pct"/>
            <w:shd w:val="clear" w:color="auto" w:fill="auto"/>
            <w:vAlign w:val="center"/>
          </w:tcPr>
          <w:p w14:paraId="0F91A477" w14:textId="1BFC044C" w:rsidR="0016324F" w:rsidRPr="00D103C5" w:rsidRDefault="0016324F" w:rsidP="0016324F">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.75</w:t>
            </w:r>
            <w:r w:rsidRPr="009B156B">
              <w:rPr>
                <w:rFonts w:ascii="Palatino Linotype" w:eastAsia="Times New Roman" w:hAnsi="Palatino Linotype" w:cs="Times New Roman"/>
                <w:b/>
                <w:sz w:val="20"/>
                <w:szCs w:val="20"/>
                <w:lang w:eastAsia="tr-TR"/>
              </w:rPr>
              <w:t>**</w:t>
            </w:r>
          </w:p>
        </w:tc>
        <w:tc>
          <w:tcPr>
            <w:tcW w:w="1563" w:type="pct"/>
            <w:shd w:val="clear" w:color="auto" w:fill="auto"/>
            <w:vAlign w:val="center"/>
          </w:tcPr>
          <w:p w14:paraId="615F34E8" w14:textId="0C63F5C8" w:rsidR="0016324F" w:rsidRPr="00D103C5" w:rsidRDefault="0016324F" w:rsidP="0016324F">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.45</w:t>
            </w:r>
            <w:r w:rsidRPr="009B156B">
              <w:rPr>
                <w:rFonts w:ascii="Palatino Linotype" w:eastAsia="Times New Roman" w:hAnsi="Palatino Linotype" w:cs="Times New Roman"/>
                <w:b/>
                <w:sz w:val="20"/>
                <w:szCs w:val="20"/>
                <w:lang w:eastAsia="tr-TR"/>
              </w:rPr>
              <w:t>*</w:t>
            </w:r>
          </w:p>
        </w:tc>
        <w:tc>
          <w:tcPr>
            <w:tcW w:w="935" w:type="pct"/>
            <w:shd w:val="clear" w:color="auto" w:fill="auto"/>
            <w:vAlign w:val="center"/>
          </w:tcPr>
          <w:p w14:paraId="1C7D93A8" w14:textId="592EAA8F" w:rsidR="0016324F" w:rsidRPr="00D103C5" w:rsidRDefault="0016324F" w:rsidP="0016324F">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.24</w:t>
            </w:r>
          </w:p>
        </w:tc>
      </w:tr>
      <w:tr w:rsidR="0016324F" w:rsidRPr="00D103C5" w14:paraId="2ED2302A" w14:textId="77777777" w:rsidTr="009B156B">
        <w:tc>
          <w:tcPr>
            <w:tcW w:w="1068" w:type="pct"/>
            <w:shd w:val="clear" w:color="auto" w:fill="auto"/>
            <w:vAlign w:val="center"/>
          </w:tcPr>
          <w:p w14:paraId="29E8111F" w14:textId="48453EEC" w:rsidR="0016324F" w:rsidRPr="0016324F" w:rsidRDefault="0016324F" w:rsidP="009B156B">
            <w:pPr>
              <w:pStyle w:val="ListeParagraf"/>
              <w:numPr>
                <w:ilvl w:val="0"/>
                <w:numId w:val="9"/>
              </w:numPr>
              <w:tabs>
                <w:tab w:val="left" w:pos="720"/>
              </w:tabs>
              <w:autoSpaceDE w:val="0"/>
              <w:autoSpaceDN w:val="0"/>
              <w:adjustRightInd w:val="0"/>
              <w:spacing w:after="0" w:line="240" w:lineRule="auto"/>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Depres</w:t>
            </w:r>
            <w:r w:rsidR="00A412C1">
              <w:rPr>
                <w:rFonts w:ascii="Palatino Linotype" w:eastAsia="Times New Roman" w:hAnsi="Palatino Linotype" w:cs="Times New Roman"/>
                <w:b/>
                <w:sz w:val="20"/>
                <w:szCs w:val="20"/>
                <w:lang w:eastAsia="tr-TR"/>
              </w:rPr>
              <w:t>si</w:t>
            </w:r>
            <w:r>
              <w:rPr>
                <w:rFonts w:ascii="Palatino Linotype" w:eastAsia="Times New Roman" w:hAnsi="Palatino Linotype" w:cs="Times New Roman"/>
                <w:b/>
                <w:sz w:val="20"/>
                <w:szCs w:val="20"/>
                <w:lang w:eastAsia="tr-TR"/>
              </w:rPr>
              <w:t>on</w:t>
            </w:r>
          </w:p>
        </w:tc>
        <w:tc>
          <w:tcPr>
            <w:tcW w:w="1435" w:type="pct"/>
            <w:shd w:val="clear" w:color="auto" w:fill="auto"/>
            <w:vAlign w:val="center"/>
          </w:tcPr>
          <w:p w14:paraId="46E59D57" w14:textId="79C6DBB0" w:rsidR="0016324F" w:rsidRPr="0016324F" w:rsidRDefault="0016324F" w:rsidP="009B156B">
            <w:pPr>
              <w:pStyle w:val="ListeParagraf"/>
              <w:tabs>
                <w:tab w:val="left" w:pos="720"/>
              </w:tabs>
              <w:autoSpaceDE w:val="0"/>
              <w:autoSpaceDN w:val="0"/>
              <w:adjustRightInd w:val="0"/>
              <w:spacing w:after="0" w:line="240" w:lineRule="auto"/>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     </w:t>
            </w:r>
            <w:r w:rsidRPr="0016324F">
              <w:rPr>
                <w:rFonts w:ascii="Palatino Linotype" w:eastAsia="Times New Roman" w:hAnsi="Palatino Linotype" w:cs="Times New Roman"/>
                <w:sz w:val="20"/>
                <w:szCs w:val="20"/>
                <w:lang w:eastAsia="tr-TR"/>
              </w:rPr>
              <w:t>.56</w:t>
            </w:r>
            <w:r w:rsidRPr="009B156B">
              <w:rPr>
                <w:rFonts w:ascii="Palatino Linotype" w:eastAsia="Times New Roman" w:hAnsi="Palatino Linotype" w:cs="Times New Roman"/>
                <w:b/>
                <w:sz w:val="20"/>
                <w:szCs w:val="20"/>
                <w:lang w:eastAsia="tr-TR"/>
              </w:rPr>
              <w:t>*</w:t>
            </w:r>
          </w:p>
        </w:tc>
        <w:tc>
          <w:tcPr>
            <w:tcW w:w="1563" w:type="pct"/>
            <w:shd w:val="clear" w:color="auto" w:fill="auto"/>
            <w:vAlign w:val="center"/>
          </w:tcPr>
          <w:p w14:paraId="71D1EC97" w14:textId="22CF87FF" w:rsidR="0016324F" w:rsidRPr="00D103C5" w:rsidRDefault="0016324F" w:rsidP="009B156B">
            <w:pPr>
              <w:tabs>
                <w:tab w:val="left" w:pos="720"/>
              </w:tabs>
              <w:autoSpaceDE w:val="0"/>
              <w:autoSpaceDN w:val="0"/>
              <w:adjustRightInd w:val="0"/>
              <w:spacing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.26</w:t>
            </w:r>
            <w:r w:rsidRPr="009B156B">
              <w:rPr>
                <w:rFonts w:ascii="Palatino Linotype" w:eastAsia="Times New Roman" w:hAnsi="Palatino Linotype" w:cs="Times New Roman"/>
                <w:b/>
                <w:sz w:val="20"/>
                <w:szCs w:val="20"/>
                <w:lang w:eastAsia="tr-TR"/>
              </w:rPr>
              <w:t>**</w:t>
            </w:r>
          </w:p>
        </w:tc>
        <w:tc>
          <w:tcPr>
            <w:tcW w:w="935" w:type="pct"/>
            <w:shd w:val="clear" w:color="auto" w:fill="auto"/>
            <w:vAlign w:val="center"/>
          </w:tcPr>
          <w:p w14:paraId="1D6E62D4" w14:textId="2CE65094" w:rsidR="0016324F" w:rsidRPr="00D103C5" w:rsidRDefault="0016324F" w:rsidP="009B156B">
            <w:pPr>
              <w:tabs>
                <w:tab w:val="left" w:pos="720"/>
              </w:tabs>
              <w:autoSpaceDE w:val="0"/>
              <w:autoSpaceDN w:val="0"/>
              <w:adjustRightInd w:val="0"/>
              <w:spacing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.16</w:t>
            </w:r>
          </w:p>
        </w:tc>
      </w:tr>
    </w:tbl>
    <w:p w14:paraId="5912FB8A" w14:textId="57776F9C" w:rsidR="0016324F" w:rsidRDefault="009B156B" w:rsidP="009B156B">
      <w:pPr>
        <w:spacing w:after="0" w:line="240" w:lineRule="auto"/>
        <w:jc w:val="both"/>
        <w:rPr>
          <w:rFonts w:ascii="Palatino Linotype" w:eastAsia="Calibri" w:hAnsi="Palatino Linotype" w:cs="Times New Roman"/>
          <w:b/>
          <w:color w:val="000000"/>
          <w:sz w:val="18"/>
          <w:szCs w:val="18"/>
          <w:lang w:val="en-US"/>
        </w:rPr>
      </w:pPr>
      <w:r w:rsidRPr="009B156B">
        <w:rPr>
          <w:rFonts w:ascii="Palatino Linotype" w:eastAsia="Calibri" w:hAnsi="Palatino Linotype" w:cs="Times New Roman"/>
          <w:b/>
          <w:color w:val="000000"/>
          <w:sz w:val="18"/>
          <w:szCs w:val="18"/>
          <w:lang w:val="en-US"/>
        </w:rPr>
        <w:t>**p&lt;.01    *p&lt;.05</w:t>
      </w:r>
    </w:p>
    <w:p w14:paraId="23DEEFFD" w14:textId="3AA9745C" w:rsidR="009B156B" w:rsidRDefault="009B156B" w:rsidP="009B156B">
      <w:pPr>
        <w:spacing w:after="0" w:line="240" w:lineRule="auto"/>
        <w:jc w:val="both"/>
        <w:rPr>
          <w:rFonts w:ascii="Palatino Linotype" w:eastAsia="Calibri" w:hAnsi="Palatino Linotype" w:cs="Times New Roman"/>
          <w:b/>
          <w:color w:val="000000"/>
          <w:sz w:val="18"/>
          <w:szCs w:val="18"/>
          <w:lang w:val="en-US"/>
        </w:rPr>
      </w:pPr>
    </w:p>
    <w:p w14:paraId="192D2D80" w14:textId="2AA1A60F" w:rsidR="009B156B" w:rsidRPr="009B156B" w:rsidRDefault="009B156B" w:rsidP="009B156B">
      <w:pPr>
        <w:spacing w:after="0" w:line="240" w:lineRule="auto"/>
        <w:jc w:val="both"/>
        <w:rPr>
          <w:rFonts w:ascii="Palatino Linotype" w:eastAsia="Calibri" w:hAnsi="Palatino Linotype" w:cs="Times New Roman"/>
          <w:i/>
          <w:color w:val="000000"/>
          <w:sz w:val="20"/>
          <w:szCs w:val="20"/>
          <w:lang w:val="en-US"/>
        </w:rPr>
      </w:pPr>
      <w:r w:rsidRPr="009B156B">
        <w:rPr>
          <w:rFonts w:ascii="Palatino Linotype" w:eastAsia="Calibri" w:hAnsi="Palatino Linotype" w:cs="Times New Roman"/>
          <w:b/>
          <w:color w:val="000000"/>
          <w:sz w:val="20"/>
          <w:szCs w:val="20"/>
          <w:lang w:val="en-US"/>
        </w:rPr>
        <w:t>Tabl</w:t>
      </w:r>
      <w:r w:rsidR="00A412C1">
        <w:rPr>
          <w:rFonts w:ascii="Palatino Linotype" w:eastAsia="Calibri" w:hAnsi="Palatino Linotype" w:cs="Times New Roman"/>
          <w:b/>
          <w:color w:val="000000"/>
          <w:sz w:val="20"/>
          <w:szCs w:val="20"/>
          <w:lang w:val="en-US"/>
        </w:rPr>
        <w:t>e</w:t>
      </w:r>
      <w:r w:rsidRPr="009B156B">
        <w:rPr>
          <w:rFonts w:ascii="Palatino Linotype" w:eastAsia="Calibri" w:hAnsi="Palatino Linotype" w:cs="Times New Roman"/>
          <w:b/>
          <w:color w:val="000000"/>
          <w:sz w:val="20"/>
          <w:szCs w:val="20"/>
          <w:lang w:val="en-US"/>
        </w:rPr>
        <w:t xml:space="preserve"> 3. </w:t>
      </w:r>
      <w:r w:rsidR="00A412C1" w:rsidRPr="00A412C1">
        <w:rPr>
          <w:rFonts w:ascii="Palatino Linotype" w:eastAsia="Calibri" w:hAnsi="Palatino Linotype" w:cs="Times New Roman"/>
          <w:i/>
          <w:color w:val="000000"/>
          <w:sz w:val="20"/>
          <w:szCs w:val="20"/>
          <w:lang w:val="en-US"/>
        </w:rPr>
        <w:t>Regression table</w:t>
      </w:r>
    </w:p>
    <w:tbl>
      <w:tblPr>
        <w:tblW w:w="5006" w:type="pct"/>
        <w:tblInd w:w="-5" w:type="dxa"/>
        <w:tblBorders>
          <w:top w:val="single" w:sz="4" w:space="0" w:color="auto"/>
          <w:bottom w:val="single" w:sz="4" w:space="0" w:color="auto"/>
        </w:tblBorders>
        <w:tblLook w:val="01E0" w:firstRow="1" w:lastRow="1" w:firstColumn="1" w:lastColumn="1" w:noHBand="0" w:noVBand="0"/>
      </w:tblPr>
      <w:tblGrid>
        <w:gridCol w:w="1941"/>
        <w:gridCol w:w="1277"/>
        <w:gridCol w:w="1348"/>
        <w:gridCol w:w="754"/>
        <w:gridCol w:w="767"/>
        <w:gridCol w:w="750"/>
        <w:gridCol w:w="750"/>
        <w:gridCol w:w="748"/>
        <w:gridCol w:w="748"/>
      </w:tblGrid>
      <w:tr w:rsidR="009B156B" w:rsidRPr="009A236C" w14:paraId="39BA8236" w14:textId="781E8621" w:rsidTr="009B156B">
        <w:tc>
          <w:tcPr>
            <w:tcW w:w="1068" w:type="pct"/>
            <w:tcBorders>
              <w:top w:val="single" w:sz="4" w:space="0" w:color="auto"/>
              <w:bottom w:val="single" w:sz="4" w:space="0" w:color="auto"/>
            </w:tcBorders>
            <w:shd w:val="clear" w:color="auto" w:fill="auto"/>
            <w:vAlign w:val="center"/>
          </w:tcPr>
          <w:p w14:paraId="13FACF28" w14:textId="75551F2C" w:rsidR="009B156B" w:rsidRPr="001F1E0B" w:rsidRDefault="00A412C1" w:rsidP="00482BE1">
            <w:pPr>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A412C1">
              <w:rPr>
                <w:rFonts w:ascii="Palatino Linotype" w:eastAsia="Times New Roman" w:hAnsi="Palatino Linotype" w:cs="Times New Roman"/>
                <w:b/>
                <w:sz w:val="20"/>
                <w:szCs w:val="20"/>
                <w:lang w:eastAsia="tr-TR"/>
              </w:rPr>
              <w:t>Variables</w:t>
            </w:r>
          </w:p>
        </w:tc>
        <w:tc>
          <w:tcPr>
            <w:tcW w:w="703" w:type="pct"/>
            <w:tcBorders>
              <w:top w:val="single" w:sz="4" w:space="0" w:color="auto"/>
              <w:bottom w:val="single" w:sz="4" w:space="0" w:color="auto"/>
            </w:tcBorders>
            <w:shd w:val="clear" w:color="auto" w:fill="auto"/>
            <w:vAlign w:val="center"/>
          </w:tcPr>
          <w:p w14:paraId="17E9E41C" w14:textId="332E20AC" w:rsidR="009B156B" w:rsidRPr="001F1E0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1F1E0B">
              <w:rPr>
                <w:rFonts w:ascii="Palatino Linotype" w:eastAsia="Times New Roman" w:hAnsi="Palatino Linotype" w:cs="Times New Roman"/>
                <w:b/>
                <w:sz w:val="20"/>
                <w:szCs w:val="20"/>
                <w:lang w:eastAsia="tr-TR"/>
              </w:rPr>
              <w:t>B</w:t>
            </w:r>
          </w:p>
        </w:tc>
        <w:tc>
          <w:tcPr>
            <w:tcW w:w="742" w:type="pct"/>
            <w:tcBorders>
              <w:top w:val="single" w:sz="4" w:space="0" w:color="auto"/>
              <w:bottom w:val="single" w:sz="4" w:space="0" w:color="auto"/>
            </w:tcBorders>
            <w:shd w:val="clear" w:color="auto" w:fill="auto"/>
            <w:vAlign w:val="center"/>
          </w:tcPr>
          <w:p w14:paraId="02E0D0F4" w14:textId="5E1F1BC2" w:rsidR="009B156B" w:rsidRPr="001F1E0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1F1E0B">
              <w:rPr>
                <w:rFonts w:ascii="Palatino Linotype" w:eastAsia="Times New Roman" w:hAnsi="Palatino Linotype" w:cs="Times New Roman"/>
                <w:b/>
                <w:sz w:val="20"/>
                <w:szCs w:val="20"/>
                <w:lang w:eastAsia="tr-TR"/>
              </w:rPr>
              <w:t>Std. Error.</w:t>
            </w:r>
          </w:p>
        </w:tc>
        <w:tc>
          <w:tcPr>
            <w:tcW w:w="415" w:type="pct"/>
            <w:tcBorders>
              <w:top w:val="single" w:sz="4" w:space="0" w:color="auto"/>
              <w:bottom w:val="single" w:sz="4" w:space="0" w:color="auto"/>
            </w:tcBorders>
            <w:shd w:val="clear" w:color="auto" w:fill="auto"/>
            <w:vAlign w:val="center"/>
          </w:tcPr>
          <w:p w14:paraId="05BCDEC3" w14:textId="2B4ECD12" w:rsidR="009B156B" w:rsidRPr="001F1E0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1F1E0B">
              <w:rPr>
                <w:rFonts w:ascii="Palatino Linotype" w:hAnsi="Palatino Linotype" w:cs="Times New Roman"/>
                <w:b/>
                <w:sz w:val="20"/>
                <w:szCs w:val="20"/>
              </w:rPr>
              <w:t>β</w:t>
            </w:r>
          </w:p>
        </w:tc>
        <w:tc>
          <w:tcPr>
            <w:tcW w:w="422" w:type="pct"/>
            <w:tcBorders>
              <w:top w:val="single" w:sz="4" w:space="0" w:color="auto"/>
              <w:bottom w:val="single" w:sz="4" w:space="0" w:color="auto"/>
            </w:tcBorders>
          </w:tcPr>
          <w:p w14:paraId="05E9A14B" w14:textId="286ADF8D" w:rsidR="009B156B" w:rsidRPr="001F1E0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color w:val="000000"/>
                <w:sz w:val="20"/>
                <w:szCs w:val="20"/>
                <w:lang w:eastAsia="tr-TR"/>
              </w:rPr>
            </w:pPr>
            <w:r w:rsidRPr="001F1E0B">
              <w:rPr>
                <w:rFonts w:ascii="Palatino Linotype" w:eastAsia="Times New Roman" w:hAnsi="Palatino Linotype" w:cs="Times New Roman"/>
                <w:b/>
                <w:color w:val="000000"/>
                <w:sz w:val="20"/>
                <w:szCs w:val="20"/>
                <w:lang w:eastAsia="tr-TR"/>
              </w:rPr>
              <w:t>t</w:t>
            </w:r>
          </w:p>
        </w:tc>
        <w:tc>
          <w:tcPr>
            <w:tcW w:w="413" w:type="pct"/>
            <w:tcBorders>
              <w:top w:val="single" w:sz="4" w:space="0" w:color="auto"/>
              <w:bottom w:val="single" w:sz="4" w:space="0" w:color="auto"/>
            </w:tcBorders>
          </w:tcPr>
          <w:p w14:paraId="6EDD6793" w14:textId="21D828F6" w:rsidR="009B156B" w:rsidRPr="001F1E0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color w:val="000000"/>
                <w:sz w:val="20"/>
                <w:szCs w:val="20"/>
                <w:lang w:eastAsia="tr-TR"/>
              </w:rPr>
            </w:pPr>
            <w:r w:rsidRPr="001F1E0B">
              <w:rPr>
                <w:rFonts w:ascii="Palatino Linotype" w:eastAsia="Times New Roman" w:hAnsi="Palatino Linotype" w:cs="Times New Roman"/>
                <w:b/>
                <w:color w:val="000000"/>
                <w:sz w:val="20"/>
                <w:szCs w:val="20"/>
                <w:lang w:eastAsia="tr-TR"/>
              </w:rPr>
              <w:t>p</w:t>
            </w:r>
          </w:p>
        </w:tc>
        <w:tc>
          <w:tcPr>
            <w:tcW w:w="413" w:type="pct"/>
            <w:tcBorders>
              <w:top w:val="single" w:sz="4" w:space="0" w:color="auto"/>
              <w:bottom w:val="single" w:sz="4" w:space="0" w:color="auto"/>
            </w:tcBorders>
          </w:tcPr>
          <w:p w14:paraId="3EDB6E7C" w14:textId="7CA81B2A" w:rsidR="009B156B" w:rsidRPr="001F1E0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color w:val="000000"/>
                <w:sz w:val="20"/>
                <w:szCs w:val="20"/>
                <w:lang w:eastAsia="tr-TR"/>
              </w:rPr>
            </w:pPr>
            <w:r w:rsidRPr="001F1E0B">
              <w:rPr>
                <w:rFonts w:ascii="Palatino Linotype" w:eastAsia="Times New Roman" w:hAnsi="Palatino Linotype" w:cs="Times New Roman"/>
                <w:b/>
                <w:color w:val="000000"/>
                <w:sz w:val="20"/>
                <w:szCs w:val="20"/>
                <w:lang w:eastAsia="tr-TR"/>
              </w:rPr>
              <w:t>R</w:t>
            </w:r>
          </w:p>
        </w:tc>
        <w:tc>
          <w:tcPr>
            <w:tcW w:w="412" w:type="pct"/>
            <w:tcBorders>
              <w:top w:val="single" w:sz="4" w:space="0" w:color="auto"/>
              <w:bottom w:val="single" w:sz="4" w:space="0" w:color="auto"/>
            </w:tcBorders>
          </w:tcPr>
          <w:p w14:paraId="032A5D19" w14:textId="57952A8A" w:rsidR="009B156B" w:rsidRPr="001F1E0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color w:val="000000"/>
                <w:sz w:val="20"/>
                <w:szCs w:val="20"/>
                <w:lang w:eastAsia="tr-TR"/>
              </w:rPr>
            </w:pPr>
            <w:r w:rsidRPr="001F1E0B">
              <w:rPr>
                <w:rFonts w:ascii="Palatino Linotype" w:hAnsi="Palatino Linotype" w:cs="Times New Roman"/>
                <w:b/>
                <w:sz w:val="20"/>
                <w:szCs w:val="20"/>
              </w:rPr>
              <w:t>R</w:t>
            </w:r>
            <w:r w:rsidRPr="001F1E0B">
              <w:rPr>
                <w:rFonts w:ascii="Palatino Linotype" w:hAnsi="Palatino Linotype" w:cs="Times New Roman"/>
                <w:b/>
                <w:sz w:val="20"/>
                <w:szCs w:val="20"/>
                <w:vertAlign w:val="superscript"/>
              </w:rPr>
              <w:t>2</w:t>
            </w:r>
          </w:p>
        </w:tc>
        <w:tc>
          <w:tcPr>
            <w:tcW w:w="413" w:type="pct"/>
            <w:tcBorders>
              <w:top w:val="single" w:sz="4" w:space="0" w:color="auto"/>
              <w:bottom w:val="single" w:sz="4" w:space="0" w:color="auto"/>
            </w:tcBorders>
          </w:tcPr>
          <w:p w14:paraId="460C92A1" w14:textId="42490FD5" w:rsidR="009B156B" w:rsidRPr="001F1E0B" w:rsidRDefault="009B156B" w:rsidP="00482BE1">
            <w:pPr>
              <w:tabs>
                <w:tab w:val="left" w:pos="720"/>
              </w:tabs>
              <w:autoSpaceDE w:val="0"/>
              <w:autoSpaceDN w:val="0"/>
              <w:adjustRightInd w:val="0"/>
              <w:spacing w:before="120" w:after="0" w:line="240" w:lineRule="auto"/>
              <w:jc w:val="center"/>
              <w:rPr>
                <w:rFonts w:ascii="Palatino Linotype" w:hAnsi="Palatino Linotype" w:cs="Times New Roman"/>
                <w:b/>
                <w:sz w:val="20"/>
                <w:szCs w:val="20"/>
              </w:rPr>
            </w:pPr>
            <w:r w:rsidRPr="001F1E0B">
              <w:rPr>
                <w:rFonts w:ascii="Palatino Linotype" w:hAnsi="Palatino Linotype" w:cs="Times New Roman"/>
                <w:b/>
                <w:sz w:val="20"/>
                <w:szCs w:val="20"/>
              </w:rPr>
              <w:t>Düz. R</w:t>
            </w:r>
            <w:r w:rsidRPr="001F1E0B">
              <w:rPr>
                <w:rFonts w:ascii="Palatino Linotype" w:hAnsi="Palatino Linotype" w:cs="Times New Roman"/>
                <w:b/>
                <w:sz w:val="20"/>
                <w:szCs w:val="20"/>
                <w:vertAlign w:val="superscript"/>
              </w:rPr>
              <w:t>2</w:t>
            </w:r>
          </w:p>
        </w:tc>
      </w:tr>
      <w:tr w:rsidR="009B156B" w:rsidRPr="009A236C" w14:paraId="7E929C83" w14:textId="77777777" w:rsidTr="009B156B">
        <w:tc>
          <w:tcPr>
            <w:tcW w:w="1068" w:type="pct"/>
            <w:tcBorders>
              <w:top w:val="single" w:sz="4" w:space="0" w:color="auto"/>
            </w:tcBorders>
            <w:shd w:val="clear" w:color="auto" w:fill="auto"/>
            <w:vAlign w:val="center"/>
          </w:tcPr>
          <w:p w14:paraId="10E38C53" w14:textId="222CE329" w:rsidR="009B156B" w:rsidRDefault="00A412C1" w:rsidP="00482BE1">
            <w:pPr>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Constant</w:t>
            </w:r>
          </w:p>
        </w:tc>
        <w:tc>
          <w:tcPr>
            <w:tcW w:w="703" w:type="pct"/>
            <w:tcBorders>
              <w:top w:val="single" w:sz="4" w:space="0" w:color="auto"/>
            </w:tcBorders>
            <w:shd w:val="clear" w:color="auto" w:fill="auto"/>
            <w:vAlign w:val="center"/>
          </w:tcPr>
          <w:p w14:paraId="048B0600" w14:textId="4FF71815"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2.889</w:t>
            </w:r>
          </w:p>
        </w:tc>
        <w:tc>
          <w:tcPr>
            <w:tcW w:w="742" w:type="pct"/>
            <w:tcBorders>
              <w:top w:val="single" w:sz="4" w:space="0" w:color="auto"/>
            </w:tcBorders>
            <w:shd w:val="clear" w:color="auto" w:fill="auto"/>
            <w:vAlign w:val="center"/>
          </w:tcPr>
          <w:p w14:paraId="6471EA2A" w14:textId="1D36FCE0"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.266</w:t>
            </w:r>
          </w:p>
        </w:tc>
        <w:tc>
          <w:tcPr>
            <w:tcW w:w="415" w:type="pct"/>
            <w:tcBorders>
              <w:top w:val="single" w:sz="4" w:space="0" w:color="auto"/>
            </w:tcBorders>
            <w:shd w:val="clear" w:color="auto" w:fill="auto"/>
            <w:vAlign w:val="center"/>
          </w:tcPr>
          <w:p w14:paraId="013147FF" w14:textId="77777777" w:rsidR="009B156B" w:rsidRPr="009B156B" w:rsidRDefault="009B156B" w:rsidP="00482BE1">
            <w:pPr>
              <w:tabs>
                <w:tab w:val="left" w:pos="720"/>
              </w:tabs>
              <w:autoSpaceDE w:val="0"/>
              <w:autoSpaceDN w:val="0"/>
              <w:adjustRightInd w:val="0"/>
              <w:spacing w:before="120" w:after="0" w:line="240" w:lineRule="auto"/>
              <w:jc w:val="center"/>
              <w:rPr>
                <w:rFonts w:ascii="Times New Roman" w:hAnsi="Times New Roman" w:cs="Times New Roman"/>
                <w:sz w:val="24"/>
                <w:szCs w:val="24"/>
              </w:rPr>
            </w:pPr>
          </w:p>
        </w:tc>
        <w:tc>
          <w:tcPr>
            <w:tcW w:w="422" w:type="pct"/>
            <w:tcBorders>
              <w:top w:val="single" w:sz="4" w:space="0" w:color="auto"/>
            </w:tcBorders>
          </w:tcPr>
          <w:p w14:paraId="5AA3A2FA" w14:textId="400BFCED"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color w:val="000000"/>
                <w:sz w:val="20"/>
                <w:szCs w:val="20"/>
                <w:lang w:eastAsia="tr-TR"/>
              </w:rPr>
            </w:pPr>
            <w:r w:rsidRPr="009B156B">
              <w:rPr>
                <w:rFonts w:ascii="Palatino Linotype" w:eastAsia="Times New Roman" w:hAnsi="Palatino Linotype" w:cs="Times New Roman"/>
                <w:color w:val="000000"/>
                <w:sz w:val="20"/>
                <w:szCs w:val="20"/>
                <w:lang w:eastAsia="tr-TR"/>
              </w:rPr>
              <w:t>10.858</w:t>
            </w:r>
          </w:p>
        </w:tc>
        <w:tc>
          <w:tcPr>
            <w:tcW w:w="413" w:type="pct"/>
            <w:tcBorders>
              <w:top w:val="single" w:sz="4" w:space="0" w:color="auto"/>
            </w:tcBorders>
          </w:tcPr>
          <w:p w14:paraId="52B04A81" w14:textId="10BCAB72"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color w:val="000000"/>
                <w:sz w:val="20"/>
                <w:szCs w:val="20"/>
                <w:lang w:eastAsia="tr-TR"/>
              </w:rPr>
            </w:pPr>
            <w:r w:rsidRPr="009B156B">
              <w:rPr>
                <w:rFonts w:ascii="Palatino Linotype" w:eastAsia="Times New Roman" w:hAnsi="Palatino Linotype" w:cs="Times New Roman"/>
                <w:color w:val="000000"/>
                <w:sz w:val="20"/>
                <w:szCs w:val="20"/>
                <w:lang w:eastAsia="tr-TR"/>
              </w:rPr>
              <w:t>.00</w:t>
            </w:r>
          </w:p>
        </w:tc>
        <w:tc>
          <w:tcPr>
            <w:tcW w:w="413" w:type="pct"/>
            <w:tcBorders>
              <w:top w:val="single" w:sz="4" w:space="0" w:color="auto"/>
            </w:tcBorders>
          </w:tcPr>
          <w:p w14:paraId="50271B91" w14:textId="4A624BA3"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color w:val="000000"/>
                <w:sz w:val="20"/>
                <w:szCs w:val="20"/>
                <w:lang w:eastAsia="tr-TR"/>
              </w:rPr>
            </w:pPr>
            <w:r w:rsidRPr="009B156B">
              <w:rPr>
                <w:rFonts w:ascii="Palatino Linotype" w:eastAsia="Times New Roman" w:hAnsi="Palatino Linotype" w:cs="Times New Roman"/>
                <w:color w:val="000000"/>
                <w:sz w:val="20"/>
                <w:szCs w:val="20"/>
                <w:lang w:eastAsia="tr-TR"/>
              </w:rPr>
              <w:t>.02</w:t>
            </w:r>
          </w:p>
        </w:tc>
        <w:tc>
          <w:tcPr>
            <w:tcW w:w="412" w:type="pct"/>
            <w:tcBorders>
              <w:top w:val="single" w:sz="4" w:space="0" w:color="auto"/>
            </w:tcBorders>
          </w:tcPr>
          <w:p w14:paraId="07596850" w14:textId="341B571C" w:rsidR="009B156B" w:rsidRPr="009B156B" w:rsidRDefault="009B156B" w:rsidP="00482BE1">
            <w:pPr>
              <w:tabs>
                <w:tab w:val="left" w:pos="720"/>
              </w:tabs>
              <w:autoSpaceDE w:val="0"/>
              <w:autoSpaceDN w:val="0"/>
              <w:adjustRightInd w:val="0"/>
              <w:spacing w:before="120" w:after="0" w:line="240" w:lineRule="auto"/>
              <w:jc w:val="center"/>
              <w:rPr>
                <w:rFonts w:ascii="Times New Roman" w:hAnsi="Times New Roman" w:cs="Times New Roman"/>
                <w:sz w:val="24"/>
                <w:szCs w:val="24"/>
              </w:rPr>
            </w:pPr>
            <w:r w:rsidRPr="009B156B">
              <w:rPr>
                <w:rFonts w:ascii="Times New Roman" w:hAnsi="Times New Roman" w:cs="Times New Roman"/>
                <w:sz w:val="24"/>
                <w:szCs w:val="24"/>
              </w:rPr>
              <w:t>.00</w:t>
            </w:r>
          </w:p>
        </w:tc>
        <w:tc>
          <w:tcPr>
            <w:tcW w:w="413" w:type="pct"/>
            <w:tcBorders>
              <w:top w:val="single" w:sz="4" w:space="0" w:color="auto"/>
            </w:tcBorders>
          </w:tcPr>
          <w:p w14:paraId="0C03885A" w14:textId="7812C252" w:rsidR="009B156B" w:rsidRPr="009B156B" w:rsidRDefault="009B156B" w:rsidP="00482BE1">
            <w:pPr>
              <w:tabs>
                <w:tab w:val="left" w:pos="720"/>
              </w:tabs>
              <w:autoSpaceDE w:val="0"/>
              <w:autoSpaceDN w:val="0"/>
              <w:adjustRightInd w:val="0"/>
              <w:spacing w:before="120" w:after="0" w:line="240" w:lineRule="auto"/>
              <w:jc w:val="center"/>
              <w:rPr>
                <w:rFonts w:ascii="Times New Roman" w:hAnsi="Times New Roman" w:cs="Times New Roman"/>
                <w:sz w:val="24"/>
                <w:szCs w:val="24"/>
              </w:rPr>
            </w:pPr>
            <w:r w:rsidRPr="009B156B">
              <w:rPr>
                <w:rFonts w:ascii="Times New Roman" w:hAnsi="Times New Roman" w:cs="Times New Roman"/>
                <w:sz w:val="24"/>
                <w:szCs w:val="24"/>
              </w:rPr>
              <w:t>.00</w:t>
            </w:r>
          </w:p>
        </w:tc>
      </w:tr>
      <w:tr w:rsidR="009B156B" w:rsidRPr="00D103C5" w14:paraId="29864265" w14:textId="6B620107" w:rsidTr="009B156B">
        <w:tc>
          <w:tcPr>
            <w:tcW w:w="1068" w:type="pct"/>
            <w:shd w:val="clear" w:color="auto" w:fill="auto"/>
            <w:vAlign w:val="center"/>
          </w:tcPr>
          <w:p w14:paraId="432211E5" w14:textId="2F137223" w:rsidR="009B156B" w:rsidRPr="0016324F" w:rsidRDefault="009B156B" w:rsidP="009B156B">
            <w:pPr>
              <w:pStyle w:val="ListeParagraf"/>
              <w:numPr>
                <w:ilvl w:val="0"/>
                <w:numId w:val="10"/>
              </w:numPr>
              <w:tabs>
                <w:tab w:val="left" w:pos="720"/>
              </w:tabs>
              <w:autoSpaceDE w:val="0"/>
              <w:autoSpaceDN w:val="0"/>
              <w:adjustRightInd w:val="0"/>
              <w:spacing w:before="120" w:after="0" w:line="240" w:lineRule="auto"/>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Stres</w:t>
            </w:r>
            <w:r w:rsidR="00A412C1">
              <w:rPr>
                <w:rFonts w:ascii="Palatino Linotype" w:eastAsia="Times New Roman" w:hAnsi="Palatino Linotype" w:cs="Times New Roman"/>
                <w:b/>
                <w:sz w:val="20"/>
                <w:szCs w:val="20"/>
                <w:lang w:eastAsia="tr-TR"/>
              </w:rPr>
              <w:t>s</w:t>
            </w:r>
          </w:p>
        </w:tc>
        <w:tc>
          <w:tcPr>
            <w:tcW w:w="703" w:type="pct"/>
            <w:shd w:val="clear" w:color="auto" w:fill="auto"/>
            <w:vAlign w:val="center"/>
          </w:tcPr>
          <w:p w14:paraId="0D156944" w14:textId="23C9720B"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-.025</w:t>
            </w:r>
          </w:p>
        </w:tc>
        <w:tc>
          <w:tcPr>
            <w:tcW w:w="742" w:type="pct"/>
            <w:shd w:val="clear" w:color="auto" w:fill="auto"/>
            <w:vAlign w:val="center"/>
          </w:tcPr>
          <w:p w14:paraId="09741ED6" w14:textId="613A7EED"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.062</w:t>
            </w:r>
          </w:p>
        </w:tc>
        <w:tc>
          <w:tcPr>
            <w:tcW w:w="415" w:type="pct"/>
            <w:shd w:val="clear" w:color="auto" w:fill="auto"/>
            <w:vAlign w:val="center"/>
          </w:tcPr>
          <w:p w14:paraId="46CFB602" w14:textId="44D6F836"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.025</w:t>
            </w:r>
          </w:p>
        </w:tc>
        <w:tc>
          <w:tcPr>
            <w:tcW w:w="422" w:type="pct"/>
          </w:tcPr>
          <w:p w14:paraId="065B557B" w14:textId="56FD503A"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.413</w:t>
            </w:r>
          </w:p>
        </w:tc>
        <w:tc>
          <w:tcPr>
            <w:tcW w:w="413" w:type="pct"/>
          </w:tcPr>
          <w:p w14:paraId="78EB0DF0" w14:textId="7027639B"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.68</w:t>
            </w:r>
          </w:p>
        </w:tc>
        <w:tc>
          <w:tcPr>
            <w:tcW w:w="413" w:type="pct"/>
          </w:tcPr>
          <w:p w14:paraId="6C829EF5" w14:textId="46116254"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.19</w:t>
            </w:r>
          </w:p>
        </w:tc>
        <w:tc>
          <w:tcPr>
            <w:tcW w:w="412" w:type="pct"/>
          </w:tcPr>
          <w:p w14:paraId="6A19102B" w14:textId="2917829A"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.04</w:t>
            </w:r>
          </w:p>
        </w:tc>
        <w:tc>
          <w:tcPr>
            <w:tcW w:w="413" w:type="pct"/>
          </w:tcPr>
          <w:p w14:paraId="29CE61E1" w14:textId="27246206"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.02</w:t>
            </w:r>
          </w:p>
        </w:tc>
      </w:tr>
      <w:tr w:rsidR="009B156B" w:rsidRPr="00D103C5" w14:paraId="20FC571C" w14:textId="6D8DC3C9" w:rsidTr="009B156B">
        <w:tc>
          <w:tcPr>
            <w:tcW w:w="1068" w:type="pct"/>
            <w:shd w:val="clear" w:color="auto" w:fill="auto"/>
            <w:vAlign w:val="center"/>
          </w:tcPr>
          <w:p w14:paraId="1EADE41A" w14:textId="3ADB180B" w:rsidR="009B156B" w:rsidRPr="0016324F" w:rsidRDefault="00A412C1" w:rsidP="009B156B">
            <w:pPr>
              <w:pStyle w:val="ListeParagraf"/>
              <w:numPr>
                <w:ilvl w:val="0"/>
                <w:numId w:val="10"/>
              </w:numPr>
              <w:tabs>
                <w:tab w:val="left" w:pos="720"/>
              </w:tabs>
              <w:autoSpaceDE w:val="0"/>
              <w:autoSpaceDN w:val="0"/>
              <w:adjustRightInd w:val="0"/>
              <w:spacing w:before="120" w:after="0" w:line="240" w:lineRule="auto"/>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Anxiety</w:t>
            </w:r>
          </w:p>
        </w:tc>
        <w:tc>
          <w:tcPr>
            <w:tcW w:w="703" w:type="pct"/>
            <w:shd w:val="clear" w:color="auto" w:fill="auto"/>
            <w:vAlign w:val="center"/>
          </w:tcPr>
          <w:p w14:paraId="101470E5" w14:textId="3803C489"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-.025</w:t>
            </w:r>
          </w:p>
        </w:tc>
        <w:tc>
          <w:tcPr>
            <w:tcW w:w="742" w:type="pct"/>
            <w:shd w:val="clear" w:color="auto" w:fill="auto"/>
            <w:vAlign w:val="center"/>
          </w:tcPr>
          <w:p w14:paraId="7B3BC48C" w14:textId="69D4AD86"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.062</w:t>
            </w:r>
          </w:p>
        </w:tc>
        <w:tc>
          <w:tcPr>
            <w:tcW w:w="415" w:type="pct"/>
            <w:shd w:val="clear" w:color="auto" w:fill="auto"/>
            <w:vAlign w:val="center"/>
          </w:tcPr>
          <w:p w14:paraId="3EF03A60" w14:textId="090320C6"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.025</w:t>
            </w:r>
          </w:p>
        </w:tc>
        <w:tc>
          <w:tcPr>
            <w:tcW w:w="422" w:type="pct"/>
          </w:tcPr>
          <w:p w14:paraId="0DCE8363" w14:textId="580D12A9"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.413</w:t>
            </w:r>
          </w:p>
        </w:tc>
        <w:tc>
          <w:tcPr>
            <w:tcW w:w="413" w:type="pct"/>
          </w:tcPr>
          <w:p w14:paraId="46931C3F" w14:textId="0891C938"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.68</w:t>
            </w:r>
          </w:p>
        </w:tc>
        <w:tc>
          <w:tcPr>
            <w:tcW w:w="413" w:type="pct"/>
          </w:tcPr>
          <w:p w14:paraId="14AF67F8" w14:textId="5BE12B6E"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.19</w:t>
            </w:r>
          </w:p>
        </w:tc>
        <w:tc>
          <w:tcPr>
            <w:tcW w:w="412" w:type="pct"/>
          </w:tcPr>
          <w:p w14:paraId="283448B9" w14:textId="684BFCBD"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.04</w:t>
            </w:r>
          </w:p>
        </w:tc>
        <w:tc>
          <w:tcPr>
            <w:tcW w:w="413" w:type="pct"/>
          </w:tcPr>
          <w:p w14:paraId="729CE80F" w14:textId="462BE070"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.02</w:t>
            </w:r>
          </w:p>
        </w:tc>
      </w:tr>
    </w:tbl>
    <w:p w14:paraId="7E46980C" w14:textId="77777777" w:rsidR="009B156B" w:rsidRPr="009B156B" w:rsidRDefault="009B156B" w:rsidP="0016324F">
      <w:pPr>
        <w:spacing w:before="120" w:after="0" w:line="276" w:lineRule="auto"/>
        <w:jc w:val="both"/>
        <w:rPr>
          <w:rFonts w:ascii="Palatino Linotype" w:eastAsia="Calibri" w:hAnsi="Palatino Linotype" w:cs="Times New Roman"/>
          <w:b/>
          <w:color w:val="000000"/>
          <w:sz w:val="18"/>
          <w:szCs w:val="18"/>
          <w:lang w:val="en-US"/>
        </w:rPr>
      </w:pPr>
    </w:p>
    <w:p w14:paraId="755380BD" w14:textId="77777777" w:rsidR="00B8327E" w:rsidRPr="00C360CB" w:rsidRDefault="00B8327E" w:rsidP="00B8327E">
      <w:pPr>
        <w:spacing w:before="120" w:after="0" w:line="276" w:lineRule="auto"/>
        <w:jc w:val="center"/>
        <w:rPr>
          <w:rFonts w:ascii="Palatino Linotype" w:eastAsia="Calibri" w:hAnsi="Palatino Linotype" w:cs="Times New Roman"/>
          <w:b/>
          <w:sz w:val="20"/>
          <w:szCs w:val="20"/>
        </w:rPr>
      </w:pPr>
      <w:r w:rsidRPr="00C360CB">
        <w:rPr>
          <w:rFonts w:ascii="Palatino Linotype" w:eastAsia="ヒラギノ角ゴ Pro W3" w:hAnsi="Palatino Linotype" w:cs="Times New Roman"/>
          <w:noProof/>
          <w:sz w:val="20"/>
          <w:szCs w:val="20"/>
          <w:lang w:eastAsia="tr-TR"/>
        </w:rPr>
        <w:drawing>
          <wp:inline distT="0" distB="0" distL="0" distR="0" wp14:anchorId="77B4E5F1" wp14:editId="711C44F8">
            <wp:extent cx="1476985" cy="1947617"/>
            <wp:effectExtent l="0" t="0" r="9525"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76985" cy="1947617"/>
                    </a:xfrm>
                    <a:prstGeom prst="rect">
                      <a:avLst/>
                    </a:prstGeom>
                    <a:noFill/>
                    <a:ln>
                      <a:noFill/>
                    </a:ln>
                  </pic:spPr>
                </pic:pic>
              </a:graphicData>
            </a:graphic>
          </wp:inline>
        </w:drawing>
      </w:r>
      <w:r>
        <w:rPr>
          <w:rFonts w:ascii="Palatino Linotype" w:eastAsia="Calibri" w:hAnsi="Palatino Linotype" w:cs="Times New Roman"/>
          <w:b/>
          <w:sz w:val="20"/>
          <w:szCs w:val="20"/>
        </w:rPr>
        <w:t xml:space="preserve">                                       </w:t>
      </w:r>
      <w:r>
        <w:rPr>
          <w:noProof/>
          <w:lang w:eastAsia="tr-TR"/>
        </w:rPr>
        <w:drawing>
          <wp:inline distT="0" distB="0" distL="0" distR="0" wp14:anchorId="27E45C6A" wp14:editId="66CD76A9">
            <wp:extent cx="1458816" cy="2026712"/>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nci Küpeli Kız, Johannes Vermeer, Çünkü Başka Sen Yok"/>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58816" cy="2026712"/>
                    </a:xfrm>
                    <a:prstGeom prst="rect">
                      <a:avLst/>
                    </a:prstGeom>
                    <a:noFill/>
                    <a:ln>
                      <a:noFill/>
                    </a:ln>
                  </pic:spPr>
                </pic:pic>
              </a:graphicData>
            </a:graphic>
          </wp:inline>
        </w:drawing>
      </w:r>
    </w:p>
    <w:p w14:paraId="1F7EBF02" w14:textId="73824F07" w:rsidR="00B8327E" w:rsidRPr="00EE27F6" w:rsidRDefault="00B8327E" w:rsidP="0032654F">
      <w:pPr>
        <w:spacing w:before="120" w:after="0" w:line="276" w:lineRule="auto"/>
        <w:rPr>
          <w:rFonts w:ascii="Palatino Linotype" w:eastAsia="ヒラギノ角ゴ Pro W3" w:hAnsi="Palatino Linotype" w:cs="Times New Roman"/>
          <w:sz w:val="20"/>
          <w:szCs w:val="20"/>
          <w:lang w:val="en-US"/>
        </w:rPr>
      </w:pPr>
      <w:r>
        <w:rPr>
          <w:rFonts w:ascii="Palatino Linotype" w:eastAsia="Calibri" w:hAnsi="Palatino Linotype" w:cs="Times New Roman"/>
          <w:b/>
          <w:sz w:val="20"/>
          <w:szCs w:val="20"/>
        </w:rPr>
        <w:t xml:space="preserve">             </w:t>
      </w:r>
      <w:r w:rsidR="00A412C1">
        <w:rPr>
          <w:rFonts w:ascii="Palatino Linotype" w:eastAsia="Calibri" w:hAnsi="Palatino Linotype" w:cs="Times New Roman"/>
          <w:b/>
          <w:sz w:val="20"/>
          <w:szCs w:val="20"/>
        </w:rPr>
        <w:t>Figure</w:t>
      </w:r>
      <w:r w:rsidRPr="00EE27F6">
        <w:rPr>
          <w:rFonts w:ascii="Palatino Linotype" w:eastAsia="Calibri" w:hAnsi="Palatino Linotype" w:cs="Times New Roman"/>
          <w:b/>
          <w:sz w:val="20"/>
          <w:szCs w:val="20"/>
        </w:rPr>
        <w:t xml:space="preserve"> 1.</w:t>
      </w:r>
      <w:r w:rsidR="0032654F">
        <w:rPr>
          <w:rFonts w:ascii="Palatino Linotype" w:eastAsia="Calibri" w:hAnsi="Palatino Linotype" w:cs="Times New Roman"/>
          <w:sz w:val="20"/>
          <w:szCs w:val="20"/>
        </w:rPr>
        <w:t xml:space="preserve">  </w:t>
      </w:r>
      <w:r w:rsidR="00A412C1" w:rsidRPr="00A412C1">
        <w:rPr>
          <w:rFonts w:ascii="Palatino Linotype" w:eastAsia="ヒラギノ角ゴ Pro W3" w:hAnsi="Palatino Linotype" w:cs="Times New Roman"/>
          <w:sz w:val="20"/>
          <w:szCs w:val="20"/>
          <w:lang w:val="en-US"/>
        </w:rPr>
        <w:t>Product created with real object.</w:t>
      </w:r>
      <w:r w:rsidR="0032654F">
        <w:rPr>
          <w:rFonts w:ascii="Palatino Linotype" w:eastAsia="ヒラギノ角ゴ Pro W3" w:hAnsi="Palatino Linotype" w:cs="Times New Roman"/>
          <w:sz w:val="20"/>
          <w:szCs w:val="20"/>
          <w:lang w:val="en-US"/>
        </w:rPr>
        <w:t>.</w:t>
      </w:r>
      <w:r w:rsidR="0032654F">
        <w:rPr>
          <w:rFonts w:ascii="Palatino Linotype" w:eastAsia="ヒラギノ角ゴ Pro W3" w:hAnsi="Palatino Linotype" w:cs="Times New Roman"/>
          <w:sz w:val="20"/>
          <w:szCs w:val="20"/>
          <w:lang w:val="en-US"/>
        </w:rPr>
        <w:tab/>
      </w:r>
      <w:r w:rsidR="00A412C1">
        <w:rPr>
          <w:rFonts w:ascii="Palatino Linotype" w:eastAsia="ヒラギノ角ゴ Pro W3" w:hAnsi="Palatino Linotype" w:cs="Times New Roman"/>
          <w:b/>
          <w:sz w:val="20"/>
          <w:szCs w:val="20"/>
          <w:lang w:val="en-US"/>
        </w:rPr>
        <w:t>Figure</w:t>
      </w:r>
      <w:r w:rsidRPr="00F373C4">
        <w:rPr>
          <w:rFonts w:ascii="Palatino Linotype" w:eastAsia="ヒラギノ角ゴ Pro W3" w:hAnsi="Palatino Linotype" w:cs="Times New Roman"/>
          <w:b/>
          <w:sz w:val="20"/>
          <w:szCs w:val="20"/>
          <w:lang w:val="en-US"/>
        </w:rPr>
        <w:t xml:space="preserve"> 2.</w:t>
      </w:r>
      <w:r>
        <w:rPr>
          <w:rFonts w:ascii="Palatino Linotype" w:eastAsia="ヒラギノ角ゴ Pro W3" w:hAnsi="Palatino Linotype" w:cs="Times New Roman"/>
          <w:sz w:val="20"/>
          <w:szCs w:val="20"/>
          <w:lang w:val="en-US"/>
        </w:rPr>
        <w:t xml:space="preserve"> </w:t>
      </w:r>
      <w:r w:rsidR="00A412C1" w:rsidRPr="00A412C1">
        <w:rPr>
          <w:rFonts w:ascii="Palatino Linotype" w:eastAsia="ヒラギノ角ゴ Pro W3" w:hAnsi="Palatino Linotype" w:cs="Times New Roman"/>
          <w:sz w:val="20"/>
          <w:szCs w:val="20"/>
          <w:lang w:val="en-US"/>
        </w:rPr>
        <w:t>Example of an informal solution.</w:t>
      </w:r>
    </w:p>
    <w:p w14:paraId="5C727C60" w14:textId="2ACA2FEF" w:rsidR="00B8327E" w:rsidRDefault="008B2313" w:rsidP="00D5305B">
      <w:pPr>
        <w:spacing w:before="120" w:after="0" w:line="276" w:lineRule="auto"/>
        <w:ind w:firstLine="284"/>
        <w:jc w:val="both"/>
        <w:rPr>
          <w:rFonts w:ascii="Palatino Linotype" w:eastAsia="ヒラギノ角ゴ Pro W3" w:hAnsi="Palatino Linotype" w:cs="Times New Roman"/>
          <w:color w:val="000000"/>
          <w:sz w:val="20"/>
          <w:szCs w:val="20"/>
          <w:lang w:val="en-US"/>
        </w:rPr>
      </w:pPr>
      <w:r w:rsidRPr="008B2313">
        <w:rPr>
          <w:rFonts w:ascii="Palatino Linotype" w:eastAsia="ヒラギノ角ゴ Pro W3" w:hAnsi="Palatino Linotype" w:cs="Times New Roman"/>
          <w:color w:val="000000"/>
          <w:sz w:val="20"/>
          <w:szCs w:val="20"/>
          <w:lang w:val="en-US"/>
        </w:rPr>
        <w:lastRenderedPageBreak/>
        <w:t>Figure/image information should be written below the figure/image, centering the figure/image. The section indicating the figure/image number should be in bold, and the figure name should be written in thin font. Sentence order should be used in the figure/image name, except for proper nouns, the initial letter of the first word should be capitalized and the other words should be written in lower case. A period (.) should be placed at the end of the figure name. Depending on the request of the author(s), some figures can be placed side by side as shown above.</w:t>
      </w:r>
    </w:p>
    <w:p w14:paraId="2F1A681C" w14:textId="77777777" w:rsidR="00B8327E" w:rsidRPr="00C360CB" w:rsidRDefault="00B8327E" w:rsidP="00B8327E">
      <w:pPr>
        <w:spacing w:before="120" w:after="0" w:line="276" w:lineRule="auto"/>
        <w:jc w:val="center"/>
        <w:rPr>
          <w:rFonts w:ascii="Palatino Linotype" w:eastAsia="ヒラギノ角ゴ Pro W3" w:hAnsi="Palatino Linotype" w:cs="Times New Roman"/>
          <w:sz w:val="20"/>
          <w:szCs w:val="20"/>
          <w:lang w:val="en-US"/>
        </w:rPr>
      </w:pPr>
      <w:r w:rsidRPr="00C360CB">
        <w:rPr>
          <w:rFonts w:ascii="Palatino Linotype" w:eastAsia="ヒラギノ角ゴ Pro W3" w:hAnsi="Palatino Linotype" w:cs="Times New Roman"/>
          <w:noProof/>
          <w:color w:val="000000"/>
          <w:sz w:val="20"/>
          <w:szCs w:val="20"/>
          <w:lang w:eastAsia="tr-TR"/>
        </w:rPr>
        <w:drawing>
          <wp:inline distT="0" distB="0" distL="0" distR="0" wp14:anchorId="4688318E" wp14:editId="65DFFA13">
            <wp:extent cx="3652102" cy="2412000"/>
            <wp:effectExtent l="0" t="0" r="5715" b="762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il-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52102" cy="2412000"/>
                    </a:xfrm>
                    <a:prstGeom prst="rect">
                      <a:avLst/>
                    </a:prstGeom>
                    <a:noFill/>
                    <a:ln>
                      <a:noFill/>
                    </a:ln>
                  </pic:spPr>
                </pic:pic>
              </a:graphicData>
            </a:graphic>
          </wp:inline>
        </w:drawing>
      </w:r>
    </w:p>
    <w:p w14:paraId="2318CFF8" w14:textId="4CC91FF2" w:rsidR="00B8327E" w:rsidRPr="003B545B" w:rsidRDefault="008B2313" w:rsidP="00B8327E">
      <w:pPr>
        <w:spacing w:before="120" w:after="0" w:line="276" w:lineRule="auto"/>
        <w:jc w:val="center"/>
        <w:rPr>
          <w:rFonts w:ascii="Palatino Linotype" w:eastAsia="ヒラギノ角ゴ Pro W3" w:hAnsi="Palatino Linotype" w:cs="Times New Roman"/>
          <w:sz w:val="20"/>
          <w:szCs w:val="20"/>
          <w:lang w:val="en-US"/>
        </w:rPr>
      </w:pPr>
      <w:r w:rsidRPr="008B2313">
        <w:rPr>
          <w:rFonts w:ascii="Palatino Linotype" w:eastAsia="ヒラギノ角ゴ Pro W3" w:hAnsi="Palatino Linotype" w:cs="Times New Roman"/>
          <w:b/>
          <w:bCs/>
          <w:color w:val="000000"/>
          <w:sz w:val="20"/>
          <w:szCs w:val="20"/>
          <w:lang w:val="en-US"/>
        </w:rPr>
        <w:t>Figure 1.</w:t>
      </w:r>
      <w:r w:rsidRPr="008B2313">
        <w:rPr>
          <w:rFonts w:ascii="Palatino Linotype" w:eastAsia="ヒラギノ角ゴ Pro W3" w:hAnsi="Palatino Linotype" w:cs="Times New Roman"/>
          <w:color w:val="000000"/>
          <w:sz w:val="20"/>
          <w:szCs w:val="20"/>
          <w:lang w:val="en-US"/>
        </w:rPr>
        <w:t xml:space="preserve"> Pre-test, post-test and follow-up test data of students participating in the first and second implementation cycle</w:t>
      </w:r>
    </w:p>
    <w:p w14:paraId="09EF0FC0" w14:textId="68B55BCD" w:rsidR="00B8327E" w:rsidRPr="00ED2E7A" w:rsidRDefault="008B2313" w:rsidP="00B8327E">
      <w:pPr>
        <w:spacing w:before="240" w:after="120" w:line="276" w:lineRule="auto"/>
        <w:jc w:val="center"/>
        <w:rPr>
          <w:rFonts w:ascii="Palatino Linotype" w:eastAsia="ヒラギノ角ゴ Pro W3" w:hAnsi="Palatino Linotype" w:cs="Times New Roman"/>
          <w:b/>
          <w:color w:val="000000"/>
          <w:sz w:val="24"/>
          <w:szCs w:val="20"/>
          <w:lang w:val="en-US"/>
        </w:rPr>
      </w:pPr>
      <w:r w:rsidRPr="008B2313">
        <w:rPr>
          <w:rFonts w:ascii="Palatino Linotype" w:eastAsia="ヒラギノ角ゴ Pro W3" w:hAnsi="Palatino Linotype" w:cs="Times New Roman"/>
          <w:b/>
          <w:color w:val="000000"/>
          <w:sz w:val="24"/>
          <w:szCs w:val="20"/>
          <w:lang w:val="en-US"/>
        </w:rPr>
        <w:t>Discussion, Conclusion and Recommendations</w:t>
      </w:r>
    </w:p>
    <w:p w14:paraId="333BE422" w14:textId="109BFF59" w:rsidR="00B8327E" w:rsidRPr="00653CF2" w:rsidRDefault="008B2313" w:rsidP="00D5305B">
      <w:pPr>
        <w:spacing w:before="120" w:after="0" w:line="276" w:lineRule="auto"/>
        <w:jc w:val="both"/>
        <w:rPr>
          <w:rFonts w:ascii="Palatino Linotype" w:eastAsia="ヒラギノ角ゴ Pro W3" w:hAnsi="Palatino Linotype" w:cs="Times New Roman"/>
          <w:color w:val="000000"/>
          <w:sz w:val="20"/>
          <w:szCs w:val="20"/>
          <w:lang w:val="en-US"/>
        </w:rPr>
      </w:pPr>
      <w:r w:rsidRPr="008B2313">
        <w:rPr>
          <w:rFonts w:ascii="Palatino Linotype" w:eastAsia="ヒラギノ角ゴ Pro W3" w:hAnsi="Palatino Linotype" w:cs="Times New Roman"/>
          <w:color w:val="000000"/>
          <w:sz w:val="20"/>
          <w:szCs w:val="20"/>
          <w:lang w:val="en-US"/>
        </w:rPr>
        <w:t>Conclusion, discussion and recommendations can optionally be presented under separate headings. In the discussion section, the findings obtained as a result of the research should be discussed with the literature and author comments. In the conclusion section, the main ideas that emerged in the light of the discussions should be explained. Suggestions should be made in accordance with the discussion and conclusion of the study. In addition, suggestions for future studies and applications in the field that will contribute to the literature should also be included.</w:t>
      </w:r>
    </w:p>
    <w:p w14:paraId="05F48201" w14:textId="0D4152C9" w:rsidR="0050642E" w:rsidRPr="0050642E" w:rsidRDefault="002E2937" w:rsidP="0050642E">
      <w:pPr>
        <w:spacing w:before="240" w:after="120" w:line="276" w:lineRule="auto"/>
        <w:jc w:val="center"/>
        <w:rPr>
          <w:rFonts w:ascii="Palatino Linotype" w:eastAsia="ヒラギノ角ゴ Pro W3" w:hAnsi="Palatino Linotype" w:cs="Times New Roman"/>
          <w:b/>
          <w:color w:val="000000"/>
          <w:sz w:val="24"/>
          <w:szCs w:val="20"/>
          <w:lang w:val="en-US"/>
        </w:rPr>
      </w:pPr>
      <w:r w:rsidRPr="002E2937">
        <w:rPr>
          <w:rFonts w:ascii="Palatino Linotype" w:eastAsia="ヒラギノ角ゴ Pro W3" w:hAnsi="Palatino Linotype" w:cs="Times New Roman"/>
          <w:b/>
          <w:color w:val="000000"/>
          <w:sz w:val="24"/>
          <w:szCs w:val="20"/>
          <w:lang w:val="en-US"/>
        </w:rPr>
        <w:t>Conflict Declaration</w:t>
      </w:r>
      <w:r w:rsidR="0050642E">
        <w:rPr>
          <w:rFonts w:ascii="Palatino Linotype" w:eastAsia="ヒラギノ角ゴ Pro W3" w:hAnsi="Palatino Linotype" w:cs="Times New Roman"/>
          <w:b/>
          <w:color w:val="000000"/>
          <w:sz w:val="24"/>
          <w:szCs w:val="20"/>
          <w:lang w:val="en-US"/>
        </w:rPr>
        <w:t xml:space="preserve"> </w:t>
      </w:r>
      <w:r>
        <w:rPr>
          <w:rFonts w:ascii="Palatino Linotype" w:eastAsia="ヒラギノ角ゴ Pro W3" w:hAnsi="Palatino Linotype" w:cs="Times New Roman"/>
          <w:b/>
          <w:color w:val="000000"/>
          <w:sz w:val="24"/>
          <w:szCs w:val="20"/>
          <w:lang w:val="en-US"/>
        </w:rPr>
        <w:t>and</w:t>
      </w:r>
      <w:r w:rsidR="0050642E">
        <w:rPr>
          <w:rFonts w:ascii="Palatino Linotype" w:eastAsia="ヒラギノ角ゴ Pro W3" w:hAnsi="Palatino Linotype" w:cs="Times New Roman"/>
          <w:b/>
          <w:color w:val="000000"/>
          <w:sz w:val="24"/>
          <w:szCs w:val="20"/>
          <w:lang w:val="en-US"/>
        </w:rPr>
        <w:t xml:space="preserve"> </w:t>
      </w:r>
      <w:r w:rsidRPr="002E2937">
        <w:rPr>
          <w:rFonts w:ascii="Palatino Linotype" w:eastAsia="ヒラギノ角ゴ Pro W3" w:hAnsi="Palatino Linotype" w:cs="Times New Roman"/>
          <w:b/>
          <w:color w:val="000000"/>
          <w:sz w:val="24"/>
          <w:szCs w:val="20"/>
          <w:lang w:val="en-US"/>
        </w:rPr>
        <w:t>Ethical Statement</w:t>
      </w:r>
    </w:p>
    <w:p w14:paraId="62CDA65A" w14:textId="21502158" w:rsidR="008B2313" w:rsidRPr="008B2313" w:rsidRDefault="008B2313" w:rsidP="008B2313">
      <w:pPr>
        <w:spacing w:before="120" w:after="0" w:line="276" w:lineRule="auto"/>
        <w:ind w:right="-2" w:firstLine="284"/>
        <w:jc w:val="both"/>
        <w:rPr>
          <w:rFonts w:ascii="Palatino Linotype" w:hAnsi="Palatino Linotype"/>
          <w:sz w:val="20"/>
          <w:szCs w:val="20"/>
        </w:rPr>
      </w:pPr>
      <w:r w:rsidRPr="008B2313">
        <w:rPr>
          <w:rFonts w:ascii="Palatino Linotype" w:hAnsi="Palatino Linotype"/>
          <w:sz w:val="20"/>
          <w:szCs w:val="20"/>
        </w:rPr>
        <w:t>Indicate in this section if the researchers have any conflict of interest with other persons and institutions related to the research. Otherwise, it should be stated that there is no conflict of interest.</w:t>
      </w:r>
    </w:p>
    <w:p w14:paraId="102C23E0" w14:textId="0673BE17" w:rsidR="0050642E" w:rsidRDefault="008B2313" w:rsidP="008B2313">
      <w:pPr>
        <w:spacing w:before="120" w:after="0" w:line="276" w:lineRule="auto"/>
        <w:ind w:right="-2" w:firstLine="284"/>
        <w:jc w:val="both"/>
        <w:rPr>
          <w:rFonts w:ascii="Palatino Linotype" w:hAnsi="Palatino Linotype"/>
          <w:sz w:val="20"/>
          <w:szCs w:val="20"/>
        </w:rPr>
      </w:pPr>
      <w:r w:rsidRPr="008B2313">
        <w:rPr>
          <w:rFonts w:ascii="Palatino Linotype" w:hAnsi="Palatino Linotype"/>
          <w:sz w:val="20"/>
          <w:szCs w:val="20"/>
        </w:rPr>
        <w:t>In cases where ethics committee approval is required, the name of the ethics committee, the date and number of the ethics committee should be included (Ex: This study was approved by ... University Ethics Committee's approval dated ... and numbered ...). For articles that do not require an ethics committee decision, it should be stated in this section and in the "Ethical Statement" section on the first/last page of the article, along with the rationale (Ex: This article does not require an ethics committee decision because it is a review).</w:t>
      </w:r>
    </w:p>
    <w:p w14:paraId="1BABCCB6" w14:textId="4A367181" w:rsidR="00B8327E" w:rsidRPr="00653CF2" w:rsidRDefault="008B2313" w:rsidP="00B8327E">
      <w:pPr>
        <w:keepNext/>
        <w:spacing w:before="240" w:after="120" w:line="276" w:lineRule="auto"/>
        <w:jc w:val="center"/>
        <w:outlineLvl w:val="0"/>
        <w:rPr>
          <w:rFonts w:ascii="Palatino Linotype" w:eastAsia="ヒラギノ角ゴ Pro W3" w:hAnsi="Palatino Linotype" w:cs="Times New Roman"/>
          <w:b/>
          <w:bCs/>
          <w:color w:val="000000"/>
          <w:kern w:val="32"/>
          <w:sz w:val="24"/>
          <w:szCs w:val="20"/>
          <w:lang w:val="en-US"/>
        </w:rPr>
      </w:pPr>
      <w:r w:rsidRPr="008B2313">
        <w:rPr>
          <w:rFonts w:ascii="Palatino Linotype" w:eastAsia="ヒラギノ角ゴ Pro W3" w:hAnsi="Palatino Linotype" w:cs="Times New Roman"/>
          <w:b/>
          <w:bCs/>
          <w:color w:val="000000"/>
          <w:kern w:val="32"/>
          <w:sz w:val="24"/>
          <w:szCs w:val="20"/>
          <w:lang w:val="en-US"/>
        </w:rPr>
        <w:t>References</w:t>
      </w:r>
    </w:p>
    <w:p w14:paraId="00F5F992" w14:textId="2D2B0C8C" w:rsidR="008B2313" w:rsidRPr="008B2313" w:rsidRDefault="008B2313" w:rsidP="008B2313">
      <w:pPr>
        <w:spacing w:before="120" w:after="0" w:line="276" w:lineRule="auto"/>
        <w:ind w:firstLine="709"/>
        <w:jc w:val="both"/>
        <w:rPr>
          <w:rFonts w:ascii="Palatino Linotype" w:hAnsi="Palatino Linotype"/>
          <w:sz w:val="20"/>
          <w:szCs w:val="20"/>
          <w:lang w:val="en-US"/>
        </w:rPr>
      </w:pPr>
      <w:r w:rsidRPr="008B2313">
        <w:rPr>
          <w:rFonts w:ascii="Palatino Linotype" w:hAnsi="Palatino Linotype"/>
          <w:sz w:val="20"/>
          <w:szCs w:val="20"/>
          <w:lang w:val="en-US"/>
        </w:rPr>
        <w:t xml:space="preserve">In this section, the referencing rules specified in the American Psychological Association 7th Edition (APA 7th Edition) should be taken as reference. References should be given in alphabetical </w:t>
      </w:r>
      <w:r w:rsidRPr="008B2313">
        <w:rPr>
          <w:rFonts w:ascii="Palatino Linotype" w:hAnsi="Palatino Linotype"/>
          <w:sz w:val="20"/>
          <w:szCs w:val="20"/>
          <w:lang w:val="en-US"/>
        </w:rPr>
        <w:lastRenderedPageBreak/>
        <w:t xml:space="preserve">order.  The section should be included on the following page in the text without moving to a new page. All references mentioned in the text should be included in the "References" list, and all references in the "References" list should be included in the text. </w:t>
      </w:r>
    </w:p>
    <w:p w14:paraId="2E8252D6" w14:textId="5A4BE8B3" w:rsidR="00B8327E" w:rsidRPr="00653CF2" w:rsidRDefault="008B2313" w:rsidP="008B2313">
      <w:pPr>
        <w:spacing w:before="120" w:after="0" w:line="276" w:lineRule="auto"/>
        <w:ind w:firstLine="709"/>
        <w:jc w:val="both"/>
        <w:rPr>
          <w:rFonts w:ascii="Palatino Linotype" w:hAnsi="Palatino Linotype"/>
          <w:sz w:val="20"/>
          <w:szCs w:val="20"/>
          <w:lang w:val="en-US"/>
        </w:rPr>
      </w:pPr>
      <w:r w:rsidRPr="008B2313">
        <w:rPr>
          <w:rFonts w:ascii="Palatino Linotype" w:hAnsi="Palatino Linotype"/>
          <w:sz w:val="20"/>
          <w:szCs w:val="20"/>
          <w:lang w:val="en-US"/>
        </w:rPr>
        <w:t>For detailed information, please refer to the "</w:t>
      </w:r>
      <w:hyperlink r:id="rId11" w:history="1">
        <w:r w:rsidRPr="008B2313">
          <w:rPr>
            <w:rStyle w:val="Kpr"/>
            <w:rFonts w:ascii="Palatino Linotype" w:hAnsi="Palatino Linotype"/>
            <w:sz w:val="20"/>
            <w:szCs w:val="20"/>
            <w:lang w:val="en-US"/>
          </w:rPr>
          <w:t>Writing Rules</w:t>
        </w:r>
      </w:hyperlink>
      <w:r w:rsidRPr="008B2313">
        <w:rPr>
          <w:rFonts w:ascii="Palatino Linotype" w:hAnsi="Palatino Linotype"/>
          <w:sz w:val="20"/>
          <w:szCs w:val="20"/>
          <w:lang w:val="en-US"/>
        </w:rPr>
        <w:t>" tab of the journal web page.</w:t>
      </w:r>
    </w:p>
    <w:p w14:paraId="3D7EA6CA" w14:textId="77777777" w:rsidR="00E75F67" w:rsidRPr="00E75F67" w:rsidRDefault="00E75F67" w:rsidP="00C71958">
      <w:pPr>
        <w:numPr>
          <w:ilvl w:val="0"/>
          <w:numId w:val="1"/>
        </w:numPr>
        <w:tabs>
          <w:tab w:val="clear" w:pos="720"/>
          <w:tab w:val="num" w:pos="284"/>
        </w:tabs>
        <w:spacing w:after="60" w:line="240" w:lineRule="auto"/>
        <w:ind w:left="284" w:hanging="284"/>
        <w:jc w:val="both"/>
        <w:rPr>
          <w:rFonts w:ascii="Palatino Linotype" w:hAnsi="Palatino Linotype"/>
          <w:color w:val="000000"/>
          <w:sz w:val="18"/>
          <w:szCs w:val="18"/>
        </w:rPr>
      </w:pPr>
      <w:r w:rsidRPr="00E75F67">
        <w:rPr>
          <w:rFonts w:ascii="Palatino Linotype" w:hAnsi="Palatino Linotype"/>
          <w:b/>
          <w:bCs/>
          <w:color w:val="000000"/>
          <w:sz w:val="18"/>
          <w:szCs w:val="18"/>
        </w:rPr>
        <w:t>Makaleler için (DOI numarası varsa):</w:t>
      </w:r>
    </w:p>
    <w:p w14:paraId="4F2F3143" w14:textId="4A05DEC7" w:rsidR="00FB7F2D" w:rsidRDefault="00FB7F2D" w:rsidP="00C71958">
      <w:pPr>
        <w:tabs>
          <w:tab w:val="num" w:pos="284"/>
        </w:tabs>
        <w:spacing w:after="60" w:line="240" w:lineRule="auto"/>
        <w:ind w:left="284" w:hanging="284"/>
        <w:jc w:val="both"/>
        <w:rPr>
          <w:rFonts w:ascii="Palatino Linotype" w:hAnsi="Palatino Linotype"/>
          <w:color w:val="000000"/>
          <w:sz w:val="18"/>
          <w:szCs w:val="18"/>
        </w:rPr>
      </w:pPr>
      <w:r>
        <w:rPr>
          <w:rFonts w:ascii="Palatino Linotype" w:hAnsi="Palatino Linotype"/>
          <w:color w:val="000000"/>
          <w:sz w:val="18"/>
          <w:szCs w:val="18"/>
        </w:rPr>
        <w:t>Koçak, L., &amp; Seçer, İ. (2018). L</w:t>
      </w:r>
      <w:r w:rsidRPr="00FB7F2D">
        <w:rPr>
          <w:rFonts w:ascii="Palatino Linotype" w:hAnsi="Palatino Linotype"/>
          <w:color w:val="000000"/>
          <w:sz w:val="18"/>
          <w:szCs w:val="18"/>
        </w:rPr>
        <w:t>ise öğrencilerinde okul tükenmişliği ile depresyon ve kaygı arasındaki ilişkinin incelenmesi</w:t>
      </w:r>
      <w:r>
        <w:rPr>
          <w:rFonts w:ascii="Palatino Linotype" w:hAnsi="Palatino Linotype"/>
          <w:color w:val="000000"/>
          <w:sz w:val="18"/>
          <w:szCs w:val="18"/>
        </w:rPr>
        <w:t>.</w:t>
      </w:r>
      <w:r w:rsidRPr="00E75F67">
        <w:rPr>
          <w:rFonts w:ascii="Palatino Linotype" w:hAnsi="Palatino Linotype"/>
          <w:i/>
          <w:iCs/>
          <w:color w:val="000000"/>
          <w:sz w:val="18"/>
          <w:szCs w:val="18"/>
        </w:rPr>
        <w:t xml:space="preserve"> </w:t>
      </w:r>
      <w:r w:rsidRPr="00FB7F2D">
        <w:rPr>
          <w:rFonts w:ascii="Palatino Linotype" w:hAnsi="Palatino Linotype"/>
          <w:i/>
          <w:iCs/>
          <w:color w:val="000000"/>
          <w:sz w:val="18"/>
          <w:szCs w:val="18"/>
        </w:rPr>
        <w:t>Çukurova Üniversitesi Eğitim Fakültesi Dergis</w:t>
      </w:r>
      <w:r>
        <w:rPr>
          <w:rFonts w:ascii="Palatino Linotype" w:hAnsi="Palatino Linotype"/>
          <w:i/>
          <w:iCs/>
          <w:color w:val="000000"/>
          <w:sz w:val="18"/>
          <w:szCs w:val="18"/>
        </w:rPr>
        <w:t>i, 47</w:t>
      </w:r>
      <w:r>
        <w:rPr>
          <w:rFonts w:ascii="Palatino Linotype" w:hAnsi="Palatino Linotype"/>
          <w:color w:val="000000"/>
          <w:sz w:val="18"/>
          <w:szCs w:val="18"/>
        </w:rPr>
        <w:t>(2), 601-622</w:t>
      </w:r>
      <w:r w:rsidR="00E75F67" w:rsidRPr="00E75F67">
        <w:rPr>
          <w:rFonts w:ascii="Palatino Linotype" w:hAnsi="Palatino Linotype"/>
          <w:color w:val="000000"/>
          <w:sz w:val="18"/>
          <w:szCs w:val="18"/>
        </w:rPr>
        <w:t>. </w:t>
      </w:r>
      <w:hyperlink r:id="rId12" w:tgtFrame="_blank" w:history="1">
        <w:r w:rsidRPr="00FB7F2D">
          <w:rPr>
            <w:rStyle w:val="Kpr"/>
            <w:rFonts w:ascii="Palatino Linotype" w:hAnsi="Palatino Linotype"/>
            <w:color w:val="428BCA"/>
            <w:sz w:val="18"/>
            <w:szCs w:val="18"/>
            <w:shd w:val="clear" w:color="auto" w:fill="FFFFFF"/>
          </w:rPr>
          <w:t>https://dx.doi.org/10.14812/cuefd.372054</w:t>
        </w:r>
      </w:hyperlink>
      <w:r w:rsidRPr="00E75F67">
        <w:rPr>
          <w:rFonts w:ascii="Palatino Linotype" w:hAnsi="Palatino Linotype"/>
          <w:color w:val="000000"/>
          <w:sz w:val="18"/>
          <w:szCs w:val="18"/>
        </w:rPr>
        <w:t xml:space="preserve"> </w:t>
      </w:r>
    </w:p>
    <w:p w14:paraId="19C54568" w14:textId="141F1626" w:rsidR="00E75F67" w:rsidRPr="00E75F67" w:rsidRDefault="00E75F67" w:rsidP="00C71958">
      <w:pPr>
        <w:tabs>
          <w:tab w:val="num" w:pos="284"/>
        </w:tabs>
        <w:spacing w:after="60" w:line="240" w:lineRule="auto"/>
        <w:ind w:left="284" w:hanging="284"/>
        <w:jc w:val="both"/>
        <w:rPr>
          <w:rFonts w:ascii="Palatino Linotype" w:hAnsi="Palatino Linotype"/>
          <w:color w:val="000000"/>
          <w:sz w:val="18"/>
          <w:szCs w:val="18"/>
        </w:rPr>
      </w:pPr>
      <w:r w:rsidRPr="00E75F67">
        <w:rPr>
          <w:rFonts w:ascii="Palatino Linotype" w:hAnsi="Palatino Linotype"/>
          <w:color w:val="000000"/>
          <w:sz w:val="18"/>
          <w:szCs w:val="18"/>
        </w:rPr>
        <w:t xml:space="preserve">Metin içinde </w:t>
      </w:r>
      <w:r w:rsidR="00FB7F2D">
        <w:rPr>
          <w:rFonts w:ascii="Palatino Linotype" w:hAnsi="Palatino Linotype"/>
          <w:color w:val="000000"/>
          <w:sz w:val="18"/>
          <w:szCs w:val="18"/>
        </w:rPr>
        <w:t>parantez içinde gösterim: (Koçak &amp; Seçer, 2018</w:t>
      </w:r>
      <w:r w:rsidRPr="00E75F67">
        <w:rPr>
          <w:rFonts w:ascii="Palatino Linotype" w:hAnsi="Palatino Linotype"/>
          <w:color w:val="000000"/>
          <w:sz w:val="18"/>
          <w:szCs w:val="18"/>
        </w:rPr>
        <w:t>)</w:t>
      </w:r>
    </w:p>
    <w:p w14:paraId="40046C2B" w14:textId="5991A5C1" w:rsidR="00E75F67" w:rsidRPr="00E75F67" w:rsidRDefault="00E75F67" w:rsidP="00C71958">
      <w:pPr>
        <w:tabs>
          <w:tab w:val="num" w:pos="284"/>
        </w:tabs>
        <w:spacing w:after="60" w:line="240" w:lineRule="auto"/>
        <w:ind w:left="284" w:hanging="284"/>
        <w:jc w:val="both"/>
        <w:rPr>
          <w:rFonts w:ascii="Palatino Linotype" w:hAnsi="Palatino Linotype"/>
          <w:color w:val="000000"/>
          <w:sz w:val="18"/>
          <w:szCs w:val="18"/>
        </w:rPr>
      </w:pPr>
      <w:r w:rsidRPr="00E75F67">
        <w:rPr>
          <w:rFonts w:ascii="Palatino Linotype" w:hAnsi="Palatino Linotype"/>
          <w:color w:val="000000"/>
          <w:sz w:val="18"/>
          <w:szCs w:val="18"/>
        </w:rPr>
        <w:t>Metin içinde gösterim: [</w:t>
      </w:r>
      <w:r w:rsidR="00FB7F2D">
        <w:rPr>
          <w:rFonts w:ascii="Palatino Linotype" w:hAnsi="Palatino Linotype"/>
          <w:color w:val="000000"/>
          <w:sz w:val="18"/>
          <w:szCs w:val="18"/>
        </w:rPr>
        <w:t>İngilizce Makaleler için] Koçak and Seçer (2018); [Türkçe makaleler için] Koçak ve Seçer (2018</w:t>
      </w:r>
      <w:r w:rsidRPr="00E75F67">
        <w:rPr>
          <w:rFonts w:ascii="Palatino Linotype" w:hAnsi="Palatino Linotype"/>
          <w:color w:val="000000"/>
          <w:sz w:val="18"/>
          <w:szCs w:val="18"/>
        </w:rPr>
        <w:t>) </w:t>
      </w:r>
    </w:p>
    <w:p w14:paraId="04B67FBF" w14:textId="77777777" w:rsidR="00E75F67" w:rsidRPr="00E75F67" w:rsidRDefault="00E75F67" w:rsidP="00C71958">
      <w:pPr>
        <w:numPr>
          <w:ilvl w:val="0"/>
          <w:numId w:val="2"/>
        </w:numPr>
        <w:tabs>
          <w:tab w:val="clear" w:pos="720"/>
          <w:tab w:val="num" w:pos="284"/>
        </w:tabs>
        <w:spacing w:after="60" w:line="240" w:lineRule="auto"/>
        <w:ind w:left="284" w:hanging="284"/>
        <w:jc w:val="both"/>
        <w:rPr>
          <w:rFonts w:ascii="Palatino Linotype" w:hAnsi="Palatino Linotype"/>
          <w:color w:val="000000"/>
          <w:sz w:val="18"/>
          <w:szCs w:val="18"/>
        </w:rPr>
      </w:pPr>
      <w:r w:rsidRPr="00E75F67">
        <w:rPr>
          <w:rFonts w:ascii="Palatino Linotype" w:hAnsi="Palatino Linotype"/>
          <w:b/>
          <w:bCs/>
          <w:color w:val="000000"/>
          <w:sz w:val="18"/>
          <w:szCs w:val="18"/>
        </w:rPr>
        <w:t>Makaleler için (DOI numarası yoksa):</w:t>
      </w:r>
    </w:p>
    <w:p w14:paraId="684F78DC" w14:textId="2FD371FA" w:rsidR="00E75F67" w:rsidRPr="00E75F67" w:rsidRDefault="00E75F67" w:rsidP="00C71958">
      <w:pPr>
        <w:tabs>
          <w:tab w:val="num" w:pos="284"/>
        </w:tabs>
        <w:spacing w:after="60" w:line="240" w:lineRule="auto"/>
        <w:ind w:left="284" w:hanging="284"/>
        <w:jc w:val="both"/>
        <w:rPr>
          <w:rFonts w:ascii="Palatino Linotype" w:hAnsi="Palatino Linotype"/>
          <w:color w:val="000000"/>
          <w:sz w:val="18"/>
          <w:szCs w:val="18"/>
        </w:rPr>
      </w:pPr>
      <w:r w:rsidRPr="00E75F67">
        <w:rPr>
          <w:rFonts w:ascii="Palatino Linotype" w:hAnsi="Palatino Linotype"/>
          <w:color w:val="000000"/>
          <w:sz w:val="18"/>
          <w:szCs w:val="18"/>
        </w:rPr>
        <w:t>Çetinkaya, P., &amp; Erktin, E. (2002). Assessment of metacognitionanditsrelationshipwithreadingcomprehension, achievement, andaptitude</w:t>
      </w:r>
      <w:r w:rsidR="00FB7F2D">
        <w:rPr>
          <w:rFonts w:ascii="Palatino Linotype" w:hAnsi="Palatino Linotype"/>
          <w:color w:val="000000"/>
          <w:sz w:val="18"/>
          <w:szCs w:val="18"/>
        </w:rPr>
        <w:t xml:space="preserve"> </w:t>
      </w:r>
      <w:r w:rsidRPr="00E75F67">
        <w:rPr>
          <w:rFonts w:ascii="Palatino Linotype" w:hAnsi="Palatino Linotype"/>
          <w:color w:val="000000"/>
          <w:sz w:val="18"/>
          <w:szCs w:val="18"/>
        </w:rPr>
        <w:t>. </w:t>
      </w:r>
      <w:r w:rsidRPr="00E75F67">
        <w:rPr>
          <w:rFonts w:ascii="Palatino Linotype" w:hAnsi="Palatino Linotype"/>
          <w:i/>
          <w:iCs/>
          <w:color w:val="000000"/>
          <w:sz w:val="18"/>
          <w:szCs w:val="18"/>
        </w:rPr>
        <w:t>Boğaziçi Üniversitesi Eğitim Dergisi, 19</w:t>
      </w:r>
      <w:r w:rsidRPr="00E75F67">
        <w:rPr>
          <w:rFonts w:ascii="Palatino Linotype" w:hAnsi="Palatino Linotype"/>
          <w:color w:val="000000"/>
          <w:sz w:val="18"/>
          <w:szCs w:val="18"/>
        </w:rPr>
        <w:t>(1), 1-11.</w:t>
      </w:r>
    </w:p>
    <w:p w14:paraId="4BDC6BC9" w14:textId="77777777"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Akkan, Y., &amp; Çakıroğlu, Ü. (2011). İlköğretim matematik öğretmenleri ile öğretmen adaylarının matematik eğitiminde hesap makinesi kullanımına yönelik inançlarının incelenmesi. </w:t>
      </w:r>
      <w:r w:rsidRPr="00E75F67">
        <w:rPr>
          <w:rFonts w:ascii="Palatino Linotype" w:hAnsi="Palatino Linotype"/>
          <w:i/>
          <w:iCs/>
          <w:color w:val="000000"/>
          <w:sz w:val="18"/>
        </w:rPr>
        <w:t>Eğitim Teknolojisi Kuram ve Uygulama, 1</w:t>
      </w:r>
      <w:r w:rsidRPr="00E75F67">
        <w:rPr>
          <w:rFonts w:ascii="Palatino Linotype" w:hAnsi="Palatino Linotype"/>
          <w:color w:val="000000"/>
          <w:sz w:val="18"/>
        </w:rPr>
        <w:t>(2), 17-34.</w:t>
      </w:r>
    </w:p>
    <w:p w14:paraId="621FCC05" w14:textId="557FF855"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parantez içinde gösterim</w:t>
      </w:r>
      <w:r w:rsidR="00FA21B1">
        <w:rPr>
          <w:rFonts w:ascii="Palatino Linotype" w:hAnsi="Palatino Linotype"/>
          <w:color w:val="000000"/>
          <w:sz w:val="18"/>
        </w:rPr>
        <w:t xml:space="preserve"> beş yazara kadar</w:t>
      </w:r>
      <w:r w:rsidRPr="00E75F67">
        <w:rPr>
          <w:rFonts w:ascii="Palatino Linotype" w:hAnsi="Palatino Linotype"/>
          <w:color w:val="000000"/>
          <w:sz w:val="18"/>
        </w:rPr>
        <w:t>: (Akkan &amp; Çakıroğlu, 2011; Çetinkaya &amp; Erktin, 2002)</w:t>
      </w:r>
    </w:p>
    <w:p w14:paraId="78E2B906" w14:textId="1035C4CF"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gösterim</w:t>
      </w:r>
      <w:r w:rsidR="004409E8">
        <w:rPr>
          <w:rFonts w:ascii="Palatino Linotype" w:hAnsi="Palatino Linotype"/>
          <w:color w:val="000000"/>
          <w:sz w:val="18"/>
        </w:rPr>
        <w:t xml:space="preserve"> beş yazara kadar</w:t>
      </w:r>
      <w:r w:rsidR="004409E8" w:rsidRPr="00E75F67">
        <w:rPr>
          <w:rFonts w:ascii="Palatino Linotype" w:hAnsi="Palatino Linotype"/>
          <w:color w:val="000000"/>
          <w:sz w:val="18"/>
        </w:rPr>
        <w:t>:</w:t>
      </w:r>
      <w:r w:rsidRPr="00E75F67">
        <w:rPr>
          <w:rFonts w:ascii="Palatino Linotype" w:hAnsi="Palatino Linotype"/>
          <w:color w:val="000000"/>
          <w:sz w:val="18"/>
        </w:rPr>
        <w:t>: [İngilizce makaleler için] Akkan and Çakıroğlu (2011) and Çetinkaya and Erktin (2002); [Türkçe makaleler için] Akkan ve Çakıroğlu (2011) ve Çetinkaya ve Erktin (2002)</w:t>
      </w:r>
    </w:p>
    <w:p w14:paraId="2CE119E3" w14:textId="77777777" w:rsidR="00E75F67" w:rsidRPr="00E75F67" w:rsidRDefault="00E75F67" w:rsidP="00C71958">
      <w:pPr>
        <w:numPr>
          <w:ilvl w:val="0"/>
          <w:numId w:val="3"/>
        </w:numPr>
        <w:spacing w:after="60" w:line="240" w:lineRule="auto"/>
        <w:ind w:left="284" w:hanging="284"/>
        <w:jc w:val="both"/>
        <w:rPr>
          <w:rFonts w:ascii="Palatino Linotype" w:hAnsi="Palatino Linotype"/>
          <w:color w:val="000000"/>
          <w:sz w:val="18"/>
        </w:rPr>
      </w:pPr>
      <w:r w:rsidRPr="00E75F67">
        <w:rPr>
          <w:rFonts w:ascii="Palatino Linotype" w:hAnsi="Palatino Linotype"/>
          <w:b/>
          <w:bCs/>
          <w:color w:val="000000"/>
          <w:sz w:val="18"/>
        </w:rPr>
        <w:t>Baskıdaki makaleler için:</w:t>
      </w:r>
    </w:p>
    <w:p w14:paraId="52AAD2EF" w14:textId="77777777"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Güler, M., Çekmez, E., &amp; Çelik, D. (in Press). Breakingwithtradition: An investigation of an alternativeinstructionalsequencedesignedtoimproveprospectiveteachers’ noticingskills. </w:t>
      </w:r>
      <w:r w:rsidRPr="00E75F67">
        <w:rPr>
          <w:rFonts w:ascii="Palatino Linotype" w:hAnsi="Palatino Linotype"/>
          <w:i/>
          <w:iCs/>
          <w:color w:val="000000"/>
          <w:sz w:val="18"/>
        </w:rPr>
        <w:t>TeachingandTeacherEducation</w:t>
      </w:r>
      <w:r w:rsidRPr="00E75F67">
        <w:rPr>
          <w:rFonts w:ascii="Palatino Linotype" w:hAnsi="Palatino Linotype"/>
          <w:color w:val="000000"/>
          <w:sz w:val="18"/>
        </w:rPr>
        <w:t>.</w:t>
      </w:r>
    </w:p>
    <w:p w14:paraId="7E6B00E0" w14:textId="1BEF0A9E"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parantez içinde gösterim</w:t>
      </w:r>
      <w:r w:rsidR="004409E8">
        <w:rPr>
          <w:rFonts w:ascii="Palatino Linotype" w:hAnsi="Palatino Linotype"/>
          <w:color w:val="000000"/>
          <w:sz w:val="18"/>
        </w:rPr>
        <w:t xml:space="preserve"> beş yazara kadar</w:t>
      </w:r>
      <w:r w:rsidRPr="00E75F67">
        <w:rPr>
          <w:rFonts w:ascii="Palatino Linotype" w:hAnsi="Palatino Linotype"/>
          <w:color w:val="000000"/>
          <w:sz w:val="18"/>
        </w:rPr>
        <w:t>: [İlk geçtiği yerde] (Güler, Çekmez &amp; Çelik, in press/baskıda); [Sonraki gösterimler] (Güler et al./vd., in press/baskıda)</w:t>
      </w:r>
    </w:p>
    <w:p w14:paraId="6A0D7A59" w14:textId="158E75AF"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 gösterim</w:t>
      </w:r>
      <w:r w:rsidR="004409E8">
        <w:rPr>
          <w:rFonts w:ascii="Palatino Linotype" w:hAnsi="Palatino Linotype"/>
          <w:color w:val="000000"/>
          <w:sz w:val="18"/>
        </w:rPr>
        <w:t xml:space="preserve"> beş yazara kadar</w:t>
      </w:r>
      <w:r w:rsidRPr="00E75F67">
        <w:rPr>
          <w:rFonts w:ascii="Palatino Linotype" w:hAnsi="Palatino Linotype"/>
          <w:color w:val="000000"/>
          <w:sz w:val="18"/>
        </w:rPr>
        <w:t>: [İlk geçtiği yerde] Güler, Çekmez and Çelik (in press/baskıda); [Sonraki gösterimler] Güler et al./vd. (in press/baskıda)</w:t>
      </w:r>
    </w:p>
    <w:p w14:paraId="221B949B" w14:textId="77777777" w:rsidR="00E75F67" w:rsidRPr="00E75F67" w:rsidRDefault="00E75F67" w:rsidP="00C71958">
      <w:pPr>
        <w:numPr>
          <w:ilvl w:val="0"/>
          <w:numId w:val="4"/>
        </w:numPr>
        <w:spacing w:after="60" w:line="240" w:lineRule="auto"/>
        <w:ind w:left="284" w:hanging="284"/>
        <w:jc w:val="both"/>
        <w:rPr>
          <w:rFonts w:ascii="Palatino Linotype" w:hAnsi="Palatino Linotype"/>
          <w:color w:val="000000"/>
          <w:sz w:val="18"/>
        </w:rPr>
      </w:pPr>
      <w:r w:rsidRPr="00E75F67">
        <w:rPr>
          <w:rFonts w:ascii="Palatino Linotype" w:hAnsi="Palatino Linotype"/>
          <w:b/>
          <w:bCs/>
          <w:color w:val="000000"/>
          <w:sz w:val="18"/>
        </w:rPr>
        <w:t>Kitaplar için:</w:t>
      </w:r>
      <w:r w:rsidRPr="00E75F67">
        <w:rPr>
          <w:rFonts w:ascii="Palatino Linotype" w:hAnsi="Palatino Linotype"/>
          <w:color w:val="000000"/>
          <w:sz w:val="18"/>
        </w:rPr>
        <w:t> (DOI numarası varsa belirtilmelidir)</w:t>
      </w:r>
    </w:p>
    <w:p w14:paraId="1720C3D8" w14:textId="35044AD1" w:rsidR="00E75F67" w:rsidRPr="00E75F67" w:rsidRDefault="002A0150" w:rsidP="00C71958">
      <w:pPr>
        <w:spacing w:after="60" w:line="240" w:lineRule="auto"/>
        <w:ind w:left="284" w:hanging="284"/>
        <w:jc w:val="both"/>
        <w:rPr>
          <w:rFonts w:ascii="Palatino Linotype" w:hAnsi="Palatino Linotype"/>
          <w:color w:val="000000"/>
          <w:sz w:val="18"/>
        </w:rPr>
      </w:pPr>
      <w:r>
        <w:rPr>
          <w:rFonts w:ascii="Palatino Linotype" w:hAnsi="Palatino Linotype"/>
          <w:color w:val="000000"/>
          <w:sz w:val="18"/>
        </w:rPr>
        <w:t>Gülden, B. (2020</w:t>
      </w:r>
      <w:r w:rsidR="00E75F67" w:rsidRPr="00E75F67">
        <w:rPr>
          <w:rFonts w:ascii="Palatino Linotype" w:hAnsi="Palatino Linotype"/>
          <w:color w:val="000000"/>
          <w:sz w:val="18"/>
        </w:rPr>
        <w:t>). </w:t>
      </w:r>
      <w:r w:rsidR="00FB1C8A" w:rsidRPr="00FB1C8A">
        <w:t xml:space="preserve"> </w:t>
      </w:r>
      <w:r w:rsidR="00FB1C8A">
        <w:rPr>
          <w:rFonts w:ascii="Palatino Linotype" w:hAnsi="Palatino Linotype"/>
          <w:i/>
          <w:iCs/>
          <w:color w:val="000000"/>
          <w:sz w:val="18"/>
        </w:rPr>
        <w:t>T</w:t>
      </w:r>
      <w:r w:rsidR="00FB1C8A" w:rsidRPr="00FB1C8A">
        <w:rPr>
          <w:rFonts w:ascii="Palatino Linotype" w:hAnsi="Palatino Linotype"/>
          <w:i/>
          <w:iCs/>
          <w:color w:val="000000"/>
          <w:sz w:val="18"/>
        </w:rPr>
        <w:t>ürkçe öğretiminde d</w:t>
      </w:r>
      <w:r w:rsidR="00FB1C8A">
        <w:rPr>
          <w:rFonts w:ascii="Palatino Linotype" w:hAnsi="Palatino Linotype"/>
          <w:i/>
          <w:iCs/>
          <w:color w:val="000000"/>
          <w:sz w:val="18"/>
        </w:rPr>
        <w:t>il-kültür ilişkisi ve soküm’ün T</w:t>
      </w:r>
      <w:r w:rsidR="00FB1C8A" w:rsidRPr="00FB1C8A">
        <w:rPr>
          <w:rFonts w:ascii="Palatino Linotype" w:hAnsi="Palatino Linotype"/>
          <w:i/>
          <w:iCs/>
          <w:color w:val="000000"/>
          <w:sz w:val="18"/>
        </w:rPr>
        <w:t>ürkçe ders kitaplarına yansımaları</w:t>
      </w:r>
      <w:r>
        <w:rPr>
          <w:rFonts w:ascii="Palatino Linotype" w:hAnsi="Palatino Linotype"/>
          <w:color w:val="000000"/>
          <w:sz w:val="18"/>
        </w:rPr>
        <w:t>. Dora Yayıncılık</w:t>
      </w:r>
      <w:r w:rsidR="00E75F67" w:rsidRPr="00E75F67">
        <w:rPr>
          <w:rFonts w:ascii="Palatino Linotype" w:hAnsi="Palatino Linotype"/>
          <w:color w:val="000000"/>
          <w:sz w:val="18"/>
        </w:rPr>
        <w:t>.</w:t>
      </w:r>
    </w:p>
    <w:p w14:paraId="5F05FE86" w14:textId="77777777"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 </w:t>
      </w:r>
      <w:hyperlink r:id="rId13" w:history="1">
        <w:r w:rsidRPr="00E75F67">
          <w:rPr>
            <w:rStyle w:val="Kpr"/>
            <w:rFonts w:ascii="Palatino Linotype" w:hAnsi="Palatino Linotype"/>
            <w:sz w:val="18"/>
          </w:rPr>
          <w:t>https://doi.org/10.14527/9786052410318</w:t>
        </w:r>
      </w:hyperlink>
      <w:r w:rsidRPr="00E75F67">
        <w:rPr>
          <w:rFonts w:ascii="Palatino Linotype" w:hAnsi="Palatino Linotype"/>
          <w:color w:val="000000"/>
          <w:sz w:val="18"/>
        </w:rPr>
        <w:t> </w:t>
      </w:r>
    </w:p>
    <w:p w14:paraId="64383D64" w14:textId="22374A6F"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w:t>
      </w:r>
      <w:r w:rsidR="00FB1C8A">
        <w:rPr>
          <w:rFonts w:ascii="Palatino Linotype" w:hAnsi="Palatino Linotype"/>
          <w:color w:val="000000"/>
          <w:sz w:val="18"/>
        </w:rPr>
        <w:t xml:space="preserve"> parantez içinde gösterim</w:t>
      </w:r>
      <w:r w:rsidR="004409E8">
        <w:rPr>
          <w:rFonts w:ascii="Palatino Linotype" w:hAnsi="Palatino Linotype"/>
          <w:color w:val="000000"/>
          <w:sz w:val="18"/>
        </w:rPr>
        <w:t xml:space="preserve"> beş yazara kadar</w:t>
      </w:r>
      <w:r w:rsidR="004409E8" w:rsidRPr="00E75F67">
        <w:rPr>
          <w:rFonts w:ascii="Palatino Linotype" w:hAnsi="Palatino Linotype"/>
          <w:color w:val="000000"/>
          <w:sz w:val="18"/>
        </w:rPr>
        <w:t>:</w:t>
      </w:r>
      <w:r w:rsidR="00FB1C8A">
        <w:rPr>
          <w:rFonts w:ascii="Palatino Linotype" w:hAnsi="Palatino Linotype"/>
          <w:color w:val="000000"/>
          <w:sz w:val="18"/>
        </w:rPr>
        <w:t>: (Gülden, 2020</w:t>
      </w:r>
      <w:r w:rsidRPr="00E75F67">
        <w:rPr>
          <w:rFonts w:ascii="Palatino Linotype" w:hAnsi="Palatino Linotype"/>
          <w:color w:val="000000"/>
          <w:sz w:val="18"/>
        </w:rPr>
        <w:t>)</w:t>
      </w:r>
    </w:p>
    <w:p w14:paraId="7FAAD10F" w14:textId="3642B0B6" w:rsidR="00FB1C8A" w:rsidRDefault="00E75F67" w:rsidP="00FB1C8A">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 göster</w:t>
      </w:r>
      <w:r w:rsidR="00FB1C8A">
        <w:rPr>
          <w:rFonts w:ascii="Palatino Linotype" w:hAnsi="Palatino Linotype"/>
          <w:color w:val="000000"/>
          <w:sz w:val="18"/>
        </w:rPr>
        <w:t>im</w:t>
      </w:r>
      <w:r w:rsidR="004409E8" w:rsidRPr="004409E8">
        <w:rPr>
          <w:rFonts w:ascii="Palatino Linotype" w:hAnsi="Palatino Linotype"/>
          <w:color w:val="000000"/>
          <w:sz w:val="18"/>
        </w:rPr>
        <w:t xml:space="preserve"> </w:t>
      </w:r>
      <w:r w:rsidR="004409E8">
        <w:rPr>
          <w:rFonts w:ascii="Palatino Linotype" w:hAnsi="Palatino Linotype"/>
          <w:color w:val="000000"/>
          <w:sz w:val="18"/>
        </w:rPr>
        <w:t>beş yazara kadar</w:t>
      </w:r>
      <w:r w:rsidR="004409E8" w:rsidRPr="00E75F67">
        <w:rPr>
          <w:rFonts w:ascii="Palatino Linotype" w:hAnsi="Palatino Linotype"/>
          <w:color w:val="000000"/>
          <w:sz w:val="18"/>
        </w:rPr>
        <w:t>:</w:t>
      </w:r>
      <w:r w:rsidR="00FB1C8A">
        <w:rPr>
          <w:rFonts w:ascii="Palatino Linotype" w:hAnsi="Palatino Linotype"/>
          <w:color w:val="000000"/>
          <w:sz w:val="18"/>
        </w:rPr>
        <w:t>: [Türkçe makaleler için] Gülden (2020)</w:t>
      </w:r>
      <w:r w:rsidRPr="00E75F67">
        <w:rPr>
          <w:rFonts w:ascii="Palatino Linotype" w:hAnsi="Palatino Linotype"/>
          <w:color w:val="000000"/>
          <w:sz w:val="18"/>
        </w:rPr>
        <w:t>;</w:t>
      </w:r>
      <w:r w:rsidR="00FB1C8A">
        <w:rPr>
          <w:rFonts w:ascii="Palatino Linotype" w:hAnsi="Palatino Linotype"/>
          <w:color w:val="000000"/>
          <w:sz w:val="18"/>
        </w:rPr>
        <w:t xml:space="preserve"> [İngilizce makaleler için] Gülden</w:t>
      </w:r>
      <w:r w:rsidRPr="00E75F67">
        <w:rPr>
          <w:rFonts w:ascii="Palatino Linotype" w:hAnsi="Palatino Linotype"/>
          <w:color w:val="000000"/>
          <w:sz w:val="18"/>
        </w:rPr>
        <w:t xml:space="preserve"> (2018) </w:t>
      </w:r>
    </w:p>
    <w:p w14:paraId="7C18ACF7" w14:textId="77777777" w:rsidR="00FB1C8A" w:rsidRDefault="00FB1C8A" w:rsidP="00FB1C8A">
      <w:pPr>
        <w:spacing w:after="60" w:line="240" w:lineRule="auto"/>
        <w:ind w:left="284" w:hanging="284"/>
        <w:jc w:val="both"/>
        <w:rPr>
          <w:rFonts w:ascii="Palatino Linotype" w:hAnsi="Palatino Linotype"/>
          <w:color w:val="000000"/>
          <w:sz w:val="18"/>
        </w:rPr>
      </w:pPr>
    </w:p>
    <w:p w14:paraId="5113248A" w14:textId="572330EC" w:rsidR="00E75F67" w:rsidRPr="00E75F67" w:rsidRDefault="00E75F67" w:rsidP="00FB1C8A">
      <w:pPr>
        <w:spacing w:after="60" w:line="240" w:lineRule="auto"/>
        <w:ind w:left="284" w:hanging="284"/>
        <w:jc w:val="both"/>
        <w:rPr>
          <w:rFonts w:ascii="Palatino Linotype" w:hAnsi="Palatino Linotype"/>
          <w:color w:val="000000"/>
          <w:sz w:val="18"/>
        </w:rPr>
      </w:pPr>
      <w:r w:rsidRPr="00E75F67">
        <w:rPr>
          <w:rFonts w:ascii="Palatino Linotype" w:hAnsi="Palatino Linotype"/>
          <w:b/>
          <w:bCs/>
          <w:color w:val="000000"/>
          <w:sz w:val="18"/>
        </w:rPr>
        <w:t>Editörlü kitapta bölüm için: </w:t>
      </w:r>
      <w:r w:rsidRPr="00E75F67">
        <w:rPr>
          <w:rFonts w:ascii="Palatino Linotype" w:hAnsi="Palatino Linotype"/>
          <w:color w:val="000000"/>
          <w:sz w:val="18"/>
        </w:rPr>
        <w:t>(DOI numarası varsa belirtilmelidir)</w:t>
      </w:r>
    </w:p>
    <w:p w14:paraId="666D9A19" w14:textId="6EFEEDA2" w:rsidR="00E75F67" w:rsidRPr="00E75F67" w:rsidRDefault="002A0150" w:rsidP="00C71958">
      <w:pPr>
        <w:spacing w:after="60" w:line="240" w:lineRule="auto"/>
        <w:ind w:left="284" w:hanging="284"/>
        <w:jc w:val="both"/>
        <w:rPr>
          <w:rFonts w:ascii="Palatino Linotype" w:hAnsi="Palatino Linotype"/>
          <w:color w:val="000000"/>
          <w:sz w:val="18"/>
        </w:rPr>
      </w:pPr>
      <w:r>
        <w:rPr>
          <w:rFonts w:ascii="Palatino Linotype" w:hAnsi="Palatino Linotype"/>
          <w:color w:val="000000"/>
          <w:sz w:val="18"/>
        </w:rPr>
        <w:t>Aktaş, E. (2021). Okullarda olağanüstü d</w:t>
      </w:r>
      <w:r w:rsidRPr="002A0150">
        <w:rPr>
          <w:rFonts w:ascii="Palatino Linotype" w:hAnsi="Palatino Linotype"/>
          <w:color w:val="000000"/>
          <w:sz w:val="18"/>
        </w:rPr>
        <w:t>urumlar</w:t>
      </w:r>
      <w:r>
        <w:rPr>
          <w:rFonts w:ascii="Palatino Linotype" w:hAnsi="Palatino Linotype"/>
          <w:color w:val="000000"/>
          <w:sz w:val="18"/>
        </w:rPr>
        <w:t xml:space="preserve">. N. Sargın (Ed.), </w:t>
      </w:r>
      <w:r w:rsidRPr="002A0150">
        <w:rPr>
          <w:rFonts w:ascii="Palatino Linotype" w:hAnsi="Palatino Linotype"/>
          <w:i/>
          <w:iCs/>
          <w:color w:val="000000"/>
          <w:sz w:val="18"/>
        </w:rPr>
        <w:t>Olağanüstü durumlarda çocuk ve ergenlere psikososyal destek</w:t>
      </w:r>
      <w:r w:rsidR="00E75F67" w:rsidRPr="00E75F67">
        <w:rPr>
          <w:rFonts w:ascii="Palatino Linotype" w:hAnsi="Palatino Linotype"/>
          <w:i/>
          <w:iCs/>
          <w:color w:val="000000"/>
          <w:sz w:val="18"/>
        </w:rPr>
        <w:t> </w:t>
      </w:r>
      <w:r>
        <w:rPr>
          <w:rFonts w:ascii="Palatino Linotype" w:hAnsi="Palatino Linotype"/>
          <w:color w:val="000000"/>
          <w:sz w:val="18"/>
        </w:rPr>
        <w:t>(1. baskı, s. 37-71) içinde. Nobel</w:t>
      </w:r>
      <w:r w:rsidR="00E75F67" w:rsidRPr="00E75F67">
        <w:rPr>
          <w:rFonts w:ascii="Palatino Linotype" w:hAnsi="Palatino Linotype"/>
          <w:color w:val="000000"/>
          <w:sz w:val="18"/>
        </w:rPr>
        <w:t xml:space="preserve"> Akademi</w:t>
      </w:r>
      <w:r>
        <w:rPr>
          <w:rFonts w:ascii="Palatino Linotype" w:hAnsi="Palatino Linotype"/>
          <w:color w:val="000000"/>
          <w:sz w:val="18"/>
        </w:rPr>
        <w:t>k Yayıncılık</w:t>
      </w:r>
      <w:r w:rsidR="00E75F67" w:rsidRPr="00E75F67">
        <w:rPr>
          <w:rFonts w:ascii="Palatino Linotype" w:hAnsi="Palatino Linotype"/>
          <w:color w:val="000000"/>
          <w:sz w:val="18"/>
        </w:rPr>
        <w:t>. https://doi.org/10.14527/978605241962510.14527/9786052419625</w:t>
      </w:r>
    </w:p>
    <w:p w14:paraId="69087DDD" w14:textId="13B9445E" w:rsidR="002A0150" w:rsidRDefault="00E75F67" w:rsidP="002A0150">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par</w:t>
      </w:r>
      <w:r w:rsidR="002A0150">
        <w:rPr>
          <w:rFonts w:ascii="Palatino Linotype" w:hAnsi="Palatino Linotype"/>
          <w:color w:val="000000"/>
          <w:sz w:val="18"/>
        </w:rPr>
        <w:t>antez içinde gösterim</w:t>
      </w:r>
      <w:r w:rsidR="004409E8">
        <w:rPr>
          <w:rFonts w:ascii="Palatino Linotype" w:hAnsi="Palatino Linotype"/>
          <w:color w:val="000000"/>
          <w:sz w:val="18"/>
        </w:rPr>
        <w:t xml:space="preserve"> beş yazara kadar</w:t>
      </w:r>
      <w:r w:rsidR="002A0150">
        <w:rPr>
          <w:rFonts w:ascii="Palatino Linotype" w:hAnsi="Palatino Linotype"/>
          <w:color w:val="000000"/>
          <w:sz w:val="18"/>
        </w:rPr>
        <w:t>: (Aktaş</w:t>
      </w:r>
      <w:r w:rsidR="00FB1C8A">
        <w:rPr>
          <w:rFonts w:ascii="Palatino Linotype" w:hAnsi="Palatino Linotype"/>
          <w:color w:val="000000"/>
          <w:sz w:val="18"/>
        </w:rPr>
        <w:t>, 2021</w:t>
      </w:r>
      <w:r w:rsidRPr="00E75F67">
        <w:rPr>
          <w:rFonts w:ascii="Palatino Linotype" w:hAnsi="Palatino Linotype"/>
          <w:color w:val="000000"/>
          <w:sz w:val="18"/>
        </w:rPr>
        <w:t>)</w:t>
      </w:r>
      <w:r w:rsidR="002A0150">
        <w:rPr>
          <w:rFonts w:ascii="Palatino Linotype" w:hAnsi="Palatino Linotype"/>
          <w:color w:val="000000"/>
          <w:sz w:val="18"/>
        </w:rPr>
        <w:t xml:space="preserve">   </w:t>
      </w:r>
      <w:r w:rsidRPr="00E75F67">
        <w:rPr>
          <w:rFonts w:ascii="Palatino Linotype" w:hAnsi="Palatino Linotype"/>
          <w:color w:val="000000"/>
          <w:sz w:val="18"/>
        </w:rPr>
        <w:t xml:space="preserve">Metin için gösterim: </w:t>
      </w:r>
      <w:r w:rsidR="002A0150">
        <w:rPr>
          <w:rFonts w:ascii="Palatino Linotype" w:hAnsi="Palatino Linotype"/>
          <w:color w:val="000000"/>
          <w:sz w:val="18"/>
        </w:rPr>
        <w:t>[Türkçe makaleler için] Aktaş (2021</w:t>
      </w:r>
      <w:r w:rsidRPr="00E75F67">
        <w:rPr>
          <w:rFonts w:ascii="Palatino Linotype" w:hAnsi="Palatino Linotype"/>
          <w:color w:val="000000"/>
          <w:sz w:val="18"/>
        </w:rPr>
        <w:t xml:space="preserve">) </w:t>
      </w:r>
    </w:p>
    <w:p w14:paraId="59B07AC3" w14:textId="77777777" w:rsidR="00FB1C8A" w:rsidRDefault="00FB1C8A" w:rsidP="002A0150">
      <w:pPr>
        <w:spacing w:after="60" w:line="240" w:lineRule="auto"/>
        <w:ind w:left="284" w:hanging="284"/>
        <w:jc w:val="both"/>
        <w:rPr>
          <w:rFonts w:ascii="Palatino Linotype" w:hAnsi="Palatino Linotype"/>
          <w:b/>
          <w:bCs/>
          <w:color w:val="000000"/>
          <w:sz w:val="18"/>
        </w:rPr>
      </w:pPr>
    </w:p>
    <w:p w14:paraId="077CCBC3" w14:textId="05D17030" w:rsidR="00E75F67" w:rsidRPr="00E75F67" w:rsidRDefault="00E75F67" w:rsidP="002A0150">
      <w:pPr>
        <w:spacing w:after="60" w:line="240" w:lineRule="auto"/>
        <w:ind w:left="284" w:hanging="284"/>
        <w:jc w:val="both"/>
        <w:rPr>
          <w:rFonts w:ascii="Palatino Linotype" w:hAnsi="Palatino Linotype"/>
          <w:color w:val="000000"/>
          <w:sz w:val="18"/>
        </w:rPr>
      </w:pPr>
      <w:r w:rsidRPr="00E75F67">
        <w:rPr>
          <w:rFonts w:ascii="Palatino Linotype" w:hAnsi="Palatino Linotype"/>
          <w:b/>
          <w:bCs/>
          <w:color w:val="000000"/>
          <w:sz w:val="18"/>
        </w:rPr>
        <w:t>Kurum ve kuruluş tarafından hazırlanan raporlar için:</w:t>
      </w:r>
      <w:r w:rsidRPr="00E75F67">
        <w:rPr>
          <w:rFonts w:ascii="Palatino Linotype" w:hAnsi="Palatino Linotype"/>
          <w:color w:val="000000"/>
          <w:sz w:val="18"/>
        </w:rPr>
        <w:t> </w:t>
      </w:r>
    </w:p>
    <w:p w14:paraId="59A1ADDD" w14:textId="77777777"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Milli Eğitim Bakanlığı. (2018). Görsel sanatlar dersi (9, 10, 11 ve 12. sınıflar) öğretim programı. Milli Eğitim Bakanlığı. </w:t>
      </w:r>
    </w:p>
    <w:p w14:paraId="2A97CFB4" w14:textId="77777777" w:rsidR="00E75F67" w:rsidRPr="00E75F67" w:rsidRDefault="005B3353" w:rsidP="00C71958">
      <w:pPr>
        <w:spacing w:after="60" w:line="240" w:lineRule="auto"/>
        <w:ind w:left="284" w:hanging="284"/>
        <w:jc w:val="both"/>
        <w:rPr>
          <w:rFonts w:ascii="Palatino Linotype" w:hAnsi="Palatino Linotype"/>
          <w:color w:val="000000"/>
          <w:sz w:val="18"/>
        </w:rPr>
      </w:pPr>
      <w:hyperlink r:id="rId14" w:history="1">
        <w:r w:rsidR="00E75F67" w:rsidRPr="00E75F67">
          <w:rPr>
            <w:rStyle w:val="Kpr"/>
            <w:rFonts w:ascii="Palatino Linotype" w:hAnsi="Palatino Linotype"/>
            <w:sz w:val="18"/>
          </w:rPr>
          <w:t>http://mufredat.meb.gov.tr/Dosyalar/2018120204014821-gorsel%20sanatlar%20dop%20(2).pdf</w:t>
        </w:r>
      </w:hyperlink>
      <w:r w:rsidR="00E75F67" w:rsidRPr="00E75F67">
        <w:rPr>
          <w:rFonts w:ascii="Palatino Linotype" w:hAnsi="Palatino Linotype"/>
          <w:color w:val="000000"/>
          <w:sz w:val="18"/>
        </w:rPr>
        <w:t>   </w:t>
      </w:r>
    </w:p>
    <w:p w14:paraId="1D07ECC2" w14:textId="77777777"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parantez içinde gösterim: (Milli Eğitim Bakanlığı, 2018); [Kısaltma Kullanılacaksa] (Milli Eğitim Bakanlığı [MEB], 2018), (MEB, 2018) </w:t>
      </w:r>
    </w:p>
    <w:p w14:paraId="54128313" w14:textId="77777777"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gösterim: Milli Eğitim Bakanlığı (2018); [Kısaltma kullanılacaksa] Milli Eğitim Bakanlığı [MEB] (2018)</w:t>
      </w:r>
    </w:p>
    <w:p w14:paraId="653B5D5F" w14:textId="77777777" w:rsidR="00E75F67" w:rsidRPr="00E75F67" w:rsidRDefault="00E75F67" w:rsidP="00C71958">
      <w:pPr>
        <w:numPr>
          <w:ilvl w:val="0"/>
          <w:numId w:val="7"/>
        </w:numPr>
        <w:spacing w:after="60" w:line="240" w:lineRule="auto"/>
        <w:ind w:left="284" w:hanging="284"/>
        <w:jc w:val="both"/>
        <w:rPr>
          <w:rFonts w:ascii="Palatino Linotype" w:hAnsi="Palatino Linotype"/>
          <w:color w:val="000000"/>
          <w:sz w:val="18"/>
        </w:rPr>
      </w:pPr>
      <w:r w:rsidRPr="00E75F67">
        <w:rPr>
          <w:rFonts w:ascii="Palatino Linotype" w:hAnsi="Palatino Linotype"/>
          <w:b/>
          <w:bCs/>
          <w:color w:val="000000"/>
          <w:sz w:val="18"/>
        </w:rPr>
        <w:lastRenderedPageBreak/>
        <w:t>Konferans ve sempozyum sunumları için: </w:t>
      </w:r>
    </w:p>
    <w:p w14:paraId="3179EDD0" w14:textId="3B97CED2" w:rsidR="00E75F67" w:rsidRPr="00E75F67" w:rsidRDefault="00F13CB6" w:rsidP="00C71958">
      <w:pPr>
        <w:spacing w:after="60" w:line="240" w:lineRule="auto"/>
        <w:ind w:left="284" w:hanging="284"/>
        <w:jc w:val="both"/>
        <w:rPr>
          <w:rFonts w:ascii="Palatino Linotype" w:hAnsi="Palatino Linotype"/>
          <w:color w:val="000000"/>
          <w:sz w:val="18"/>
        </w:rPr>
      </w:pPr>
      <w:r>
        <w:rPr>
          <w:rFonts w:ascii="Palatino Linotype" w:hAnsi="Palatino Linotype"/>
          <w:color w:val="000000"/>
          <w:sz w:val="18"/>
        </w:rPr>
        <w:t>Özgöl, M., &amp; Altun Kobul, F. (2018, Ekim 25- Ekim</w:t>
      </w:r>
      <w:r w:rsidR="00E75F67" w:rsidRPr="00E75F67">
        <w:rPr>
          <w:rFonts w:ascii="Palatino Linotype" w:hAnsi="Palatino Linotype"/>
          <w:color w:val="000000"/>
          <w:sz w:val="18"/>
        </w:rPr>
        <w:t xml:space="preserve"> 2</w:t>
      </w:r>
      <w:r>
        <w:rPr>
          <w:rFonts w:ascii="Palatino Linotype" w:hAnsi="Palatino Linotype"/>
          <w:color w:val="000000"/>
          <w:sz w:val="18"/>
        </w:rPr>
        <w:t>7). P</w:t>
      </w:r>
      <w:r w:rsidRPr="00F13CB6">
        <w:rPr>
          <w:rFonts w:ascii="Palatino Linotype" w:hAnsi="Palatino Linotype"/>
          <w:color w:val="000000"/>
          <w:sz w:val="18"/>
        </w:rPr>
        <w:t>sikolojik danışmanlık ve rehberlik öğrencilerinin yaşlılarayönelik tutumlarının bazı değişkenler açısından incelenmesi</w:t>
      </w:r>
      <w:r w:rsidR="00E75F67" w:rsidRPr="00E75F67">
        <w:rPr>
          <w:rFonts w:ascii="Palatino Linotype" w:hAnsi="Palatino Linotype"/>
          <w:color w:val="000000"/>
          <w:sz w:val="18"/>
        </w:rPr>
        <w:t> [</w:t>
      </w:r>
      <w:r>
        <w:rPr>
          <w:rFonts w:ascii="Palatino Linotype" w:hAnsi="Palatino Linotype"/>
          <w:color w:val="000000"/>
          <w:sz w:val="18"/>
        </w:rPr>
        <w:t>Konferans sunumu</w:t>
      </w:r>
      <w:r w:rsidR="00E75F67" w:rsidRPr="00E75F67">
        <w:rPr>
          <w:rFonts w:ascii="Palatino Linotype" w:hAnsi="Palatino Linotype"/>
          <w:color w:val="000000"/>
          <w:sz w:val="18"/>
        </w:rPr>
        <w:t xml:space="preserve">]. </w:t>
      </w:r>
      <w:r w:rsidRPr="00F13CB6">
        <w:rPr>
          <w:rFonts w:ascii="Palatino Linotype" w:hAnsi="Palatino Linotype"/>
          <w:color w:val="000000"/>
          <w:sz w:val="18"/>
        </w:rPr>
        <w:t>20. Uluslararası Psikolojik Danışma ve Rehberlik Kongresi</w:t>
      </w:r>
      <w:r>
        <w:rPr>
          <w:rFonts w:ascii="Palatino Linotype" w:hAnsi="Palatino Linotype"/>
          <w:color w:val="000000"/>
          <w:sz w:val="18"/>
        </w:rPr>
        <w:t>, Samsun, Türkiye</w:t>
      </w:r>
      <w:r w:rsidR="00E75F67" w:rsidRPr="00E75F67">
        <w:rPr>
          <w:rFonts w:ascii="Palatino Linotype" w:hAnsi="Palatino Linotype"/>
          <w:color w:val="000000"/>
          <w:sz w:val="18"/>
        </w:rPr>
        <w:t>.</w:t>
      </w:r>
    </w:p>
    <w:p w14:paraId="2DA51869" w14:textId="49E72CE9"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parant</w:t>
      </w:r>
      <w:r w:rsidR="00F13CB6">
        <w:rPr>
          <w:rFonts w:ascii="Palatino Linotype" w:hAnsi="Palatino Linotype"/>
          <w:color w:val="000000"/>
          <w:sz w:val="18"/>
        </w:rPr>
        <w:t>ez içinde gösterim: (Özgö</w:t>
      </w:r>
      <w:r w:rsidRPr="00E75F67">
        <w:rPr>
          <w:rFonts w:ascii="Palatino Linotype" w:hAnsi="Palatino Linotype"/>
          <w:color w:val="000000"/>
          <w:sz w:val="18"/>
        </w:rPr>
        <w:t>l &amp;</w:t>
      </w:r>
      <w:r w:rsidR="00F13CB6">
        <w:rPr>
          <w:rFonts w:ascii="Palatino Linotype" w:hAnsi="Palatino Linotype"/>
          <w:color w:val="000000"/>
          <w:sz w:val="18"/>
        </w:rPr>
        <w:t xml:space="preserve"> Altun Kobul, 2018</w:t>
      </w:r>
      <w:r w:rsidRPr="00E75F67">
        <w:rPr>
          <w:rFonts w:ascii="Palatino Linotype" w:hAnsi="Palatino Linotype"/>
          <w:color w:val="000000"/>
          <w:sz w:val="18"/>
        </w:rPr>
        <w:t>)</w:t>
      </w:r>
    </w:p>
    <w:p w14:paraId="31A63170" w14:textId="554F64A2"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göst</w:t>
      </w:r>
      <w:r w:rsidR="00F13CB6">
        <w:rPr>
          <w:rFonts w:ascii="Palatino Linotype" w:hAnsi="Palatino Linotype"/>
          <w:color w:val="000000"/>
          <w:sz w:val="18"/>
        </w:rPr>
        <w:t>erim: [Türkçe makaleler için] Özgö</w:t>
      </w:r>
      <w:r w:rsidRPr="00E75F67">
        <w:rPr>
          <w:rFonts w:ascii="Palatino Linotype" w:hAnsi="Palatino Linotype"/>
          <w:color w:val="000000"/>
          <w:sz w:val="18"/>
        </w:rPr>
        <w:t xml:space="preserve">l ve </w:t>
      </w:r>
      <w:r w:rsidR="00F13CB6">
        <w:rPr>
          <w:rFonts w:ascii="Palatino Linotype" w:hAnsi="Palatino Linotype"/>
          <w:color w:val="000000"/>
          <w:sz w:val="18"/>
        </w:rPr>
        <w:t>Altun Kobul (2018</w:t>
      </w:r>
      <w:r w:rsidRPr="00E75F67">
        <w:rPr>
          <w:rFonts w:ascii="Palatino Linotype" w:hAnsi="Palatino Linotype"/>
          <w:color w:val="000000"/>
          <w:sz w:val="18"/>
        </w:rPr>
        <w:t>); [İngilizce makalel</w:t>
      </w:r>
      <w:r w:rsidR="00F13CB6">
        <w:rPr>
          <w:rFonts w:ascii="Palatino Linotype" w:hAnsi="Palatino Linotype"/>
          <w:color w:val="000000"/>
          <w:sz w:val="18"/>
        </w:rPr>
        <w:t>er için] Özgöl and</w:t>
      </w:r>
      <w:r w:rsidR="00F13CB6" w:rsidRPr="00F13CB6">
        <w:rPr>
          <w:rFonts w:ascii="Palatino Linotype" w:hAnsi="Palatino Linotype"/>
          <w:color w:val="000000"/>
          <w:sz w:val="18"/>
        </w:rPr>
        <w:t xml:space="preserve"> Altun Kobul </w:t>
      </w:r>
      <w:r w:rsidRPr="00E75F67">
        <w:rPr>
          <w:rFonts w:ascii="Palatino Linotype" w:hAnsi="Palatino Linotype"/>
          <w:color w:val="000000"/>
          <w:sz w:val="18"/>
        </w:rPr>
        <w:t>(2013)</w:t>
      </w:r>
    </w:p>
    <w:p w14:paraId="4FC35F7E" w14:textId="77777777" w:rsidR="00E75F67" w:rsidRPr="00E75F67" w:rsidRDefault="00E75F67" w:rsidP="00C71958">
      <w:pPr>
        <w:numPr>
          <w:ilvl w:val="0"/>
          <w:numId w:val="8"/>
        </w:numPr>
        <w:spacing w:after="60" w:line="240" w:lineRule="auto"/>
        <w:ind w:left="284" w:hanging="284"/>
        <w:jc w:val="both"/>
        <w:rPr>
          <w:rFonts w:ascii="Palatino Linotype" w:hAnsi="Palatino Linotype"/>
          <w:color w:val="000000"/>
          <w:sz w:val="18"/>
        </w:rPr>
      </w:pPr>
      <w:r w:rsidRPr="00E75F67">
        <w:rPr>
          <w:rFonts w:ascii="Palatino Linotype" w:hAnsi="Palatino Linotype"/>
          <w:b/>
          <w:bCs/>
          <w:color w:val="000000"/>
          <w:sz w:val="18"/>
        </w:rPr>
        <w:t>Tezler için:</w:t>
      </w:r>
    </w:p>
    <w:p w14:paraId="15333B65" w14:textId="5446544A" w:rsidR="00E75F67" w:rsidRPr="00E75F67" w:rsidRDefault="0032654F" w:rsidP="00C71958">
      <w:pPr>
        <w:spacing w:after="60" w:line="240" w:lineRule="auto"/>
        <w:ind w:left="284" w:hanging="284"/>
        <w:jc w:val="both"/>
        <w:rPr>
          <w:rFonts w:ascii="Palatino Linotype" w:hAnsi="Palatino Linotype"/>
          <w:color w:val="000000"/>
          <w:sz w:val="18"/>
        </w:rPr>
      </w:pPr>
      <w:r>
        <w:rPr>
          <w:rFonts w:ascii="Palatino Linotype" w:hAnsi="Palatino Linotype"/>
          <w:color w:val="000000"/>
          <w:sz w:val="18"/>
        </w:rPr>
        <w:t>Filiz, T. (2022</w:t>
      </w:r>
      <w:r w:rsidR="00E75F67" w:rsidRPr="00E75F67">
        <w:rPr>
          <w:rFonts w:ascii="Palatino Linotype" w:hAnsi="Palatino Linotype"/>
          <w:color w:val="000000"/>
          <w:sz w:val="18"/>
        </w:rPr>
        <w:t xml:space="preserve">). </w:t>
      </w:r>
      <w:r>
        <w:rPr>
          <w:rFonts w:ascii="Palatino Linotype" w:hAnsi="Palatino Linotype"/>
          <w:color w:val="000000"/>
          <w:sz w:val="18"/>
        </w:rPr>
        <w:t>M</w:t>
      </w:r>
      <w:r w:rsidRPr="0032654F">
        <w:rPr>
          <w:rFonts w:ascii="Palatino Linotype" w:hAnsi="Palatino Linotype"/>
          <w:color w:val="000000"/>
          <w:sz w:val="18"/>
        </w:rPr>
        <w:t>atematik öğrenme güçlüğü riski olan öğrenciler için gerçekçi matematik eğitimi ile öğretim tasarım modeli geliştirme, uygulama ve değerlendirme</w:t>
      </w:r>
      <w:r w:rsidR="00F13CB6">
        <w:rPr>
          <w:rFonts w:ascii="Palatino Linotype" w:hAnsi="Palatino Linotype"/>
          <w:color w:val="000000"/>
          <w:sz w:val="18"/>
        </w:rPr>
        <w:t xml:space="preserve"> (Tez No. 740</w:t>
      </w:r>
      <w:r w:rsidR="00E75F67" w:rsidRPr="00E75F67">
        <w:rPr>
          <w:rFonts w:ascii="Palatino Linotype" w:hAnsi="Palatino Linotype"/>
          <w:color w:val="000000"/>
          <w:sz w:val="18"/>
        </w:rPr>
        <w:t>35</w:t>
      </w:r>
      <w:r w:rsidR="00F13CB6">
        <w:rPr>
          <w:rFonts w:ascii="Palatino Linotype" w:hAnsi="Palatino Linotype"/>
          <w:color w:val="000000"/>
          <w:sz w:val="18"/>
        </w:rPr>
        <w:t>9) [Doktora tezi, Trabzon Üniversitesi-Trabzon</w:t>
      </w:r>
      <w:r w:rsidR="00E75F67" w:rsidRPr="00E75F67">
        <w:rPr>
          <w:rFonts w:ascii="Palatino Linotype" w:hAnsi="Palatino Linotype"/>
          <w:color w:val="000000"/>
          <w:sz w:val="18"/>
        </w:rPr>
        <w:t>]. Yükseköğretim Kurulu Başkanlığı Tez Merkezi.</w:t>
      </w:r>
    </w:p>
    <w:p w14:paraId="697A4444" w14:textId="2CDBC5FE"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w:t>
      </w:r>
      <w:r w:rsidR="00F13CB6">
        <w:rPr>
          <w:rFonts w:ascii="Palatino Linotype" w:hAnsi="Palatino Linotype"/>
          <w:color w:val="000000"/>
          <w:sz w:val="18"/>
        </w:rPr>
        <w:t xml:space="preserve"> parantez içinde gösterim: (Filiz, 2022</w:t>
      </w:r>
      <w:r w:rsidRPr="00E75F67">
        <w:rPr>
          <w:rFonts w:ascii="Palatino Linotype" w:hAnsi="Palatino Linotype"/>
          <w:color w:val="000000"/>
          <w:sz w:val="18"/>
        </w:rPr>
        <w:t>)</w:t>
      </w:r>
    </w:p>
    <w:p w14:paraId="1299D5D9" w14:textId="77777777" w:rsidR="00E75F67" w:rsidRPr="00BE6ABA" w:rsidRDefault="00E75F67" w:rsidP="00E75F67">
      <w:pPr>
        <w:spacing w:after="120" w:line="240" w:lineRule="auto"/>
        <w:ind w:left="567" w:hanging="567"/>
        <w:jc w:val="both"/>
        <w:rPr>
          <w:rFonts w:ascii="Cambria Math" w:hAnsi="Cambria Math"/>
          <w:color w:val="000000"/>
        </w:rPr>
      </w:pPr>
    </w:p>
    <w:p w14:paraId="1E0F3039" w14:textId="77777777" w:rsidR="006C0123" w:rsidRDefault="006C0123">
      <w:pPr>
        <w:spacing w:before="120" w:after="0" w:line="23" w:lineRule="atLeast"/>
        <w:ind w:left="284" w:hanging="284"/>
        <w:jc w:val="both"/>
        <w:rPr>
          <w:rFonts w:ascii="Palatino Linotype" w:eastAsia="ヒラギノ角ゴ Pro W3" w:hAnsi="Palatino Linotype" w:cs="Times New Roman"/>
          <w:color w:val="000000"/>
          <w:sz w:val="20"/>
          <w:szCs w:val="20"/>
          <w:lang w:val="en-US"/>
        </w:rPr>
      </w:pPr>
    </w:p>
    <w:p w14:paraId="6F1232C2" w14:textId="4CDE690E" w:rsidR="00B8327E" w:rsidRPr="00477DC9" w:rsidRDefault="00CC1619" w:rsidP="00B8327E">
      <w:pPr>
        <w:shd w:val="clear" w:color="auto" w:fill="FFFFFF"/>
        <w:autoSpaceDE w:val="0"/>
        <w:autoSpaceDN w:val="0"/>
        <w:adjustRightInd w:val="0"/>
        <w:spacing w:before="240" w:after="120" w:line="276" w:lineRule="auto"/>
        <w:ind w:left="709" w:hanging="709"/>
        <w:jc w:val="center"/>
        <w:rPr>
          <w:rFonts w:ascii="Palatino Linotype" w:hAnsi="Palatino Linotype"/>
          <w:b/>
          <w:color w:val="000000" w:themeColor="text1"/>
          <w:sz w:val="24"/>
          <w:szCs w:val="24"/>
        </w:rPr>
      </w:pPr>
      <w:r w:rsidRPr="00CC1619">
        <w:rPr>
          <w:rFonts w:ascii="Palatino Linotype" w:hAnsi="Palatino Linotype"/>
          <w:b/>
          <w:color w:val="000000" w:themeColor="text1"/>
          <w:sz w:val="24"/>
          <w:szCs w:val="24"/>
        </w:rPr>
        <w:t>Authors' Declaration of Contribution</w:t>
      </w:r>
    </w:p>
    <w:p w14:paraId="28322E25" w14:textId="75D1C17E" w:rsidR="00B8327E" w:rsidRPr="00477DC9" w:rsidRDefault="00CC1619" w:rsidP="00B8327E">
      <w:pPr>
        <w:shd w:val="clear" w:color="auto" w:fill="FFFFFF"/>
        <w:autoSpaceDE w:val="0"/>
        <w:autoSpaceDN w:val="0"/>
        <w:adjustRightInd w:val="0"/>
        <w:spacing w:before="120" w:after="0" w:line="276" w:lineRule="auto"/>
        <w:ind w:firstLine="708"/>
        <w:rPr>
          <w:rFonts w:ascii="Palatino Linotype" w:hAnsi="Palatino Linotype"/>
          <w:color w:val="000000" w:themeColor="text1"/>
          <w:sz w:val="20"/>
          <w:szCs w:val="24"/>
        </w:rPr>
      </w:pPr>
      <w:r w:rsidRPr="00CC1619">
        <w:rPr>
          <w:rFonts w:ascii="Palatino Linotype" w:hAnsi="Palatino Linotype"/>
          <w:color w:val="000000" w:themeColor="text1"/>
          <w:sz w:val="20"/>
          <w:szCs w:val="24"/>
        </w:rPr>
        <w:t>In this section, the contributions of the authors to the research process should be briefly explained.</w:t>
      </w:r>
    </w:p>
    <w:p w14:paraId="28210A0C" w14:textId="6879CFB5" w:rsidR="00B8327E" w:rsidRPr="00477DC9" w:rsidRDefault="00CC1619" w:rsidP="00B8327E">
      <w:pPr>
        <w:shd w:val="clear" w:color="auto" w:fill="FFFFFF"/>
        <w:autoSpaceDE w:val="0"/>
        <w:autoSpaceDN w:val="0"/>
        <w:adjustRightInd w:val="0"/>
        <w:spacing w:before="240" w:after="120" w:line="276" w:lineRule="auto"/>
        <w:jc w:val="center"/>
        <w:rPr>
          <w:rFonts w:ascii="Palatino Linotype" w:hAnsi="Palatino Linotype"/>
          <w:b/>
          <w:color w:val="000000" w:themeColor="text1"/>
          <w:sz w:val="24"/>
          <w:szCs w:val="24"/>
        </w:rPr>
      </w:pPr>
      <w:r w:rsidRPr="00CC1619">
        <w:rPr>
          <w:rFonts w:ascii="Palatino Linotype" w:hAnsi="Palatino Linotype"/>
          <w:b/>
          <w:color w:val="000000" w:themeColor="text1"/>
          <w:sz w:val="24"/>
          <w:szCs w:val="24"/>
        </w:rPr>
        <w:t>Statement of Support and Acknowledgment</w:t>
      </w:r>
    </w:p>
    <w:p w14:paraId="168B4893" w14:textId="061788B8" w:rsidR="00B8327E" w:rsidRDefault="00CC1619" w:rsidP="00B8327E">
      <w:pPr>
        <w:spacing w:before="120" w:after="0" w:line="276" w:lineRule="auto"/>
        <w:ind w:firstLine="708"/>
        <w:jc w:val="both"/>
        <w:rPr>
          <w:rFonts w:ascii="Palatino Linotype" w:hAnsi="Palatino Linotype"/>
          <w:color w:val="000000" w:themeColor="text1"/>
          <w:sz w:val="20"/>
          <w:szCs w:val="20"/>
        </w:rPr>
      </w:pPr>
      <w:r w:rsidRPr="00CC1619">
        <w:rPr>
          <w:rFonts w:ascii="Palatino Linotype" w:hAnsi="Palatino Linotype"/>
          <w:color w:val="000000" w:themeColor="text1"/>
          <w:sz w:val="20"/>
          <w:szCs w:val="20"/>
        </w:rPr>
        <w:t>In this section, information about the institutions and organizations that supported the article, if any, or the people who supported the researchers without being included as authors should be included. If there is no institution, organization or person receiving support, a statement that there is no support should also be given here.</w:t>
      </w:r>
    </w:p>
    <w:sectPr w:rsidR="00B8327E" w:rsidSect="00155DDC">
      <w:headerReference w:type="even" r:id="rId15"/>
      <w:headerReference w:type="default" r:id="rId16"/>
      <w:footerReference w:type="even" r:id="rId17"/>
      <w:footerReference w:type="default" r:id="rId18"/>
      <w:headerReference w:type="first" r:id="rId19"/>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B8900" w14:textId="77777777" w:rsidR="005B3353" w:rsidRDefault="005B3353" w:rsidP="003D1CF7">
      <w:pPr>
        <w:spacing w:after="0" w:line="240" w:lineRule="auto"/>
      </w:pPr>
      <w:r>
        <w:separator/>
      </w:r>
    </w:p>
  </w:endnote>
  <w:endnote w:type="continuationSeparator" w:id="0">
    <w:p w14:paraId="16C0CE0B" w14:textId="77777777" w:rsidR="005B3353" w:rsidRDefault="005B3353" w:rsidP="003D1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Palatino Linotype">
    <w:altName w:val="Palatino"/>
    <w:panose1 w:val="02040502050505030304"/>
    <w:charset w:val="A2"/>
    <w:family w:val="roman"/>
    <w:pitch w:val="variable"/>
    <w:sig w:usb0="E0000287" w:usb1="40000013"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C292" w14:textId="48E2C700" w:rsidR="00576B9B" w:rsidRDefault="007C4BFB" w:rsidP="00D5305B">
    <w:pPr>
      <w:pStyle w:val="AltBilgi"/>
      <w:jc w:val="center"/>
    </w:pPr>
    <w:r>
      <w:rPr>
        <w:rFonts w:ascii="Palatino Linotype" w:hAnsi="Palatino Linotype"/>
        <w:sz w:val="20"/>
        <w:szCs w:val="20"/>
      </w:rPr>
      <w:t>OJCES</w:t>
    </w:r>
    <w:r w:rsidRPr="004D03B2">
      <w:rPr>
        <w:rFonts w:ascii="Palatino Linotype" w:hAnsi="Palatino Linotype"/>
        <w:sz w:val="20"/>
        <w:szCs w:val="20"/>
      </w:rPr>
      <w:t xml:space="preserve">, </w:t>
    </w:r>
    <w:r>
      <w:rPr>
        <w:rFonts w:ascii="Palatino Linotype" w:hAnsi="Palatino Linotype"/>
        <w:sz w:val="20"/>
        <w:szCs w:val="20"/>
      </w:rPr>
      <w:t>Yıl</w:t>
    </w:r>
    <w:r w:rsidRPr="004D03B2">
      <w:rPr>
        <w:rFonts w:ascii="Palatino Linotype" w:hAnsi="Palatino Linotype"/>
        <w:sz w:val="20"/>
        <w:szCs w:val="20"/>
      </w:rPr>
      <w:t xml:space="preserve">, </w:t>
    </w:r>
    <w:r>
      <w:rPr>
        <w:rFonts w:ascii="Palatino Linotype" w:hAnsi="Palatino Linotype"/>
        <w:sz w:val="20"/>
        <w:szCs w:val="20"/>
      </w:rPr>
      <w:t>Cilt</w:t>
    </w:r>
    <w:r w:rsidRPr="004D03B2">
      <w:rPr>
        <w:rFonts w:ascii="Palatino Linotype" w:hAnsi="Palatino Linotype"/>
        <w:sz w:val="20"/>
        <w:szCs w:val="20"/>
      </w:rPr>
      <w:t>(</w:t>
    </w:r>
    <w:r>
      <w:rPr>
        <w:rFonts w:ascii="Palatino Linotype" w:hAnsi="Palatino Linotype"/>
        <w:sz w:val="20"/>
        <w:szCs w:val="20"/>
      </w:rPr>
      <w:t>Sayı</w:t>
    </w:r>
    <w:r w:rsidRPr="004D03B2">
      <w:rPr>
        <w:rFonts w:ascii="Palatino Linotype" w:hAnsi="Palatino Linotype"/>
        <w:sz w:val="20"/>
        <w:szCs w:val="20"/>
      </w:rPr>
      <w:t xml:space="preserve">), </w:t>
    </w:r>
    <w:r>
      <w:rPr>
        <w:rFonts w:ascii="Palatino Linotype" w:hAnsi="Palatino Linotype"/>
        <w:sz w:val="20"/>
        <w:szCs w:val="20"/>
      </w:rPr>
      <w:t>İlk Sayfa</w:t>
    </w:r>
    <w:r w:rsidRPr="004D03B2">
      <w:rPr>
        <w:rFonts w:ascii="Palatino Linotype" w:hAnsi="Palatino Linotype"/>
        <w:sz w:val="20"/>
        <w:szCs w:val="20"/>
      </w:rPr>
      <w:t>-</w:t>
    </w:r>
    <w:r>
      <w:rPr>
        <w:rFonts w:ascii="Palatino Linotype" w:hAnsi="Palatino Linotype"/>
        <w:sz w:val="20"/>
        <w:szCs w:val="20"/>
      </w:rPr>
      <w:t>Son Sayfa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D834" w14:textId="4175EA30" w:rsidR="00576B9B" w:rsidRDefault="007C4BFB" w:rsidP="00D5305B">
    <w:pPr>
      <w:pStyle w:val="AltBilgi"/>
      <w:jc w:val="center"/>
    </w:pPr>
    <w:r>
      <w:rPr>
        <w:rFonts w:ascii="Palatino Linotype" w:hAnsi="Palatino Linotype"/>
        <w:sz w:val="20"/>
        <w:szCs w:val="20"/>
      </w:rPr>
      <w:t>OJCES</w:t>
    </w:r>
    <w:r w:rsidRPr="004D03B2">
      <w:rPr>
        <w:rFonts w:ascii="Palatino Linotype" w:hAnsi="Palatino Linotype"/>
        <w:sz w:val="20"/>
        <w:szCs w:val="20"/>
      </w:rPr>
      <w:t xml:space="preserve">, </w:t>
    </w:r>
    <w:r>
      <w:rPr>
        <w:rFonts w:ascii="Palatino Linotype" w:hAnsi="Palatino Linotype"/>
        <w:sz w:val="20"/>
        <w:szCs w:val="20"/>
      </w:rPr>
      <w:t>Yıl</w:t>
    </w:r>
    <w:r w:rsidRPr="004D03B2">
      <w:rPr>
        <w:rFonts w:ascii="Palatino Linotype" w:hAnsi="Palatino Linotype"/>
        <w:sz w:val="20"/>
        <w:szCs w:val="20"/>
      </w:rPr>
      <w:t xml:space="preserve">, </w:t>
    </w:r>
    <w:r>
      <w:rPr>
        <w:rFonts w:ascii="Palatino Linotype" w:hAnsi="Palatino Linotype"/>
        <w:sz w:val="20"/>
        <w:szCs w:val="20"/>
      </w:rPr>
      <w:t>Cilt</w:t>
    </w:r>
    <w:r w:rsidRPr="004D03B2">
      <w:rPr>
        <w:rFonts w:ascii="Palatino Linotype" w:hAnsi="Palatino Linotype"/>
        <w:sz w:val="20"/>
        <w:szCs w:val="20"/>
      </w:rPr>
      <w:t>(</w:t>
    </w:r>
    <w:r>
      <w:rPr>
        <w:rFonts w:ascii="Palatino Linotype" w:hAnsi="Palatino Linotype"/>
        <w:sz w:val="20"/>
        <w:szCs w:val="20"/>
      </w:rPr>
      <w:t>Sayı</w:t>
    </w:r>
    <w:r w:rsidRPr="004D03B2">
      <w:rPr>
        <w:rFonts w:ascii="Palatino Linotype" w:hAnsi="Palatino Linotype"/>
        <w:sz w:val="20"/>
        <w:szCs w:val="20"/>
      </w:rPr>
      <w:t xml:space="preserve">), </w:t>
    </w:r>
    <w:r>
      <w:rPr>
        <w:rFonts w:ascii="Palatino Linotype" w:hAnsi="Palatino Linotype"/>
        <w:sz w:val="20"/>
        <w:szCs w:val="20"/>
      </w:rPr>
      <w:t>İlk Sayfa</w:t>
    </w:r>
    <w:r w:rsidRPr="004D03B2">
      <w:rPr>
        <w:rFonts w:ascii="Palatino Linotype" w:hAnsi="Palatino Linotype"/>
        <w:sz w:val="20"/>
        <w:szCs w:val="20"/>
      </w:rPr>
      <w:t>-</w:t>
    </w:r>
    <w:r>
      <w:rPr>
        <w:rFonts w:ascii="Palatino Linotype" w:hAnsi="Palatino Linotype"/>
        <w:sz w:val="20"/>
        <w:szCs w:val="20"/>
      </w:rPr>
      <w:t>Son Sayfa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2B478" w14:textId="77777777" w:rsidR="005B3353" w:rsidRDefault="005B3353" w:rsidP="003D1CF7">
      <w:pPr>
        <w:spacing w:after="0" w:line="240" w:lineRule="auto"/>
      </w:pPr>
      <w:bookmarkStart w:id="0" w:name="_Hlk128156051"/>
      <w:bookmarkEnd w:id="0"/>
      <w:r>
        <w:separator/>
      </w:r>
    </w:p>
  </w:footnote>
  <w:footnote w:type="continuationSeparator" w:id="0">
    <w:p w14:paraId="5D1203A3" w14:textId="77777777" w:rsidR="005B3353" w:rsidRDefault="005B3353" w:rsidP="003D1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290818"/>
      <w:docPartObj>
        <w:docPartGallery w:val="Page Numbers (Top of Page)"/>
        <w:docPartUnique/>
      </w:docPartObj>
    </w:sdtPr>
    <w:sdtEndPr>
      <w:rPr>
        <w:rFonts w:ascii="Palatino Linotype" w:hAnsi="Palatino Linotype"/>
        <w:sz w:val="20"/>
      </w:rPr>
    </w:sdtEndPr>
    <w:sdtContent>
      <w:p w14:paraId="058D596B" w14:textId="0540E55C" w:rsidR="00576B9B" w:rsidRPr="00D5305B" w:rsidRDefault="00576B9B" w:rsidP="00576B9B">
        <w:pPr>
          <w:pStyle w:val="stBilgi"/>
          <w:rPr>
            <w:rFonts w:ascii="Palatino Linotype" w:hAnsi="Palatino Linotype"/>
            <w:sz w:val="20"/>
          </w:rPr>
        </w:pPr>
        <w:r w:rsidRPr="00D5305B">
          <w:rPr>
            <w:rFonts w:ascii="Palatino Linotype" w:hAnsi="Palatino Linotype"/>
            <w:sz w:val="20"/>
          </w:rPr>
          <w:fldChar w:fldCharType="begin"/>
        </w:r>
        <w:r w:rsidRPr="00D5305B">
          <w:rPr>
            <w:rFonts w:ascii="Palatino Linotype" w:hAnsi="Palatino Linotype"/>
            <w:sz w:val="20"/>
          </w:rPr>
          <w:instrText>PAGE   \* MERGEFORMAT</w:instrText>
        </w:r>
        <w:r w:rsidRPr="00D5305B">
          <w:rPr>
            <w:rFonts w:ascii="Palatino Linotype" w:hAnsi="Palatino Linotype"/>
            <w:sz w:val="20"/>
          </w:rPr>
          <w:fldChar w:fldCharType="separate"/>
        </w:r>
        <w:r w:rsidR="00C86654">
          <w:rPr>
            <w:rFonts w:ascii="Palatino Linotype" w:hAnsi="Palatino Linotype"/>
            <w:noProof/>
            <w:sz w:val="20"/>
          </w:rPr>
          <w:t>8</w:t>
        </w:r>
        <w:r w:rsidRPr="00D5305B">
          <w:rPr>
            <w:rFonts w:ascii="Palatino Linotype" w:hAnsi="Palatino Linotype"/>
            <w:sz w:val="20"/>
          </w:rPr>
          <w:fldChar w:fldCharType="end"/>
        </w:r>
        <w:r>
          <w:rPr>
            <w:rFonts w:ascii="Palatino Linotype" w:hAnsi="Palatino Linotype"/>
            <w:sz w:val="20"/>
          </w:rPr>
          <w:tab/>
        </w:r>
        <w:r>
          <w:rPr>
            <w:rFonts w:ascii="Palatino Linotype" w:hAnsi="Palatino Linotype"/>
            <w:sz w:val="20"/>
          </w:rPr>
          <w:tab/>
        </w:r>
        <w:r w:rsidRPr="00D5305B">
          <w:rPr>
            <w:rFonts w:ascii="Palatino Linotype" w:hAnsi="Palatino Linotype"/>
            <w:sz w:val="20"/>
          </w:rPr>
          <w:t>A. Soyad</w:t>
        </w:r>
        <w:r w:rsidR="007C4BFB">
          <w:rPr>
            <w:rFonts w:ascii="Palatino Linotype" w:hAnsi="Palatino Linotype"/>
            <w:sz w:val="20"/>
          </w:rPr>
          <w:t xml:space="preserve"> ve A. Soyad</w:t>
        </w:r>
      </w:p>
    </w:sdtContent>
  </w:sdt>
  <w:p w14:paraId="50373201" w14:textId="77777777" w:rsidR="00576B9B" w:rsidRDefault="00576B9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1317" w14:textId="2DAED534" w:rsidR="00576B9B" w:rsidRDefault="00576B9B">
    <w:pPr>
      <w:pStyle w:val="stBilgi"/>
    </w:pPr>
    <w:r w:rsidRPr="00D5305B">
      <w:t>Makale kısa başlığı</w:t>
    </w:r>
    <w:r>
      <w:rPr>
        <w:i/>
      </w:rPr>
      <w:tab/>
    </w:r>
    <w:r>
      <w:rPr>
        <w:i/>
      </w:rPr>
      <w:tab/>
    </w:r>
    <w:sdt>
      <w:sdtPr>
        <w:id w:val="1942410162"/>
        <w:docPartObj>
          <w:docPartGallery w:val="Page Numbers (Top of Page)"/>
          <w:docPartUnique/>
        </w:docPartObj>
      </w:sdtPr>
      <w:sdtEndPr/>
      <w:sdtContent>
        <w:r>
          <w:fldChar w:fldCharType="begin"/>
        </w:r>
        <w:r>
          <w:instrText>PAGE   \* MERGEFORMAT</w:instrText>
        </w:r>
        <w:r>
          <w:fldChar w:fldCharType="separate"/>
        </w:r>
        <w:r w:rsidR="00C86654">
          <w:rPr>
            <w:noProof/>
          </w:rPr>
          <w:t>7</w:t>
        </w:r>
        <w:r>
          <w:fldChar w:fldCharType="end"/>
        </w:r>
      </w:sdtContent>
    </w:sdt>
  </w:p>
  <w:p w14:paraId="7811BEE7" w14:textId="4932853C" w:rsidR="00361EC2" w:rsidRPr="00361EC2" w:rsidRDefault="00361EC2" w:rsidP="00361EC2">
    <w:pPr>
      <w:pStyle w:val="stBilgi"/>
      <w:jc w:val="right"/>
      <w:rPr>
        <w:rFonts w:ascii="Times New Roman" w:hAnsi="Times New Roman" w:cs="Times New Roman"/>
        <w:sz w:val="16"/>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14EC" w14:textId="3E80F5D5" w:rsidR="00576B9B" w:rsidRDefault="00155DDC" w:rsidP="001F4052">
    <w:pPr>
      <w:pStyle w:val="stBilgi"/>
      <w:tabs>
        <w:tab w:val="clear" w:pos="4536"/>
        <w:tab w:val="clear" w:pos="9072"/>
        <w:tab w:val="left" w:pos="2260"/>
      </w:tabs>
      <w:ind w:left="-993"/>
      <w:jc w:val="both"/>
      <w:rPr>
        <w:noProof/>
      </w:rPr>
    </w:pPr>
    <w:r w:rsidRPr="00155DDC">
      <w:rPr>
        <w:noProof/>
        <w:lang w:eastAsia="tr-TR"/>
      </w:rPr>
      <w:drawing>
        <wp:inline distT="0" distB="0" distL="0" distR="0" wp14:anchorId="2993B912" wp14:editId="69C27F71">
          <wp:extent cx="6946900" cy="828621"/>
          <wp:effectExtent l="19050" t="19050" r="6350" b="1016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JCES\WhatsApp Image 2023-03-06 at 13.59.22.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3406" b="65388"/>
                  <a:stretch/>
                </pic:blipFill>
                <pic:spPr bwMode="auto">
                  <a:xfrm>
                    <a:off x="0" y="0"/>
                    <a:ext cx="6948000" cy="828752"/>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1709594" w14:textId="0E0B6959" w:rsidR="00576B9B" w:rsidRPr="00401F1B" w:rsidRDefault="00074B7F" w:rsidP="00155DDC">
    <w:pPr>
      <w:pStyle w:val="stBilgi"/>
      <w:tabs>
        <w:tab w:val="clear" w:pos="4536"/>
        <w:tab w:val="clear" w:pos="9072"/>
        <w:tab w:val="left" w:pos="2260"/>
      </w:tabs>
      <w:spacing w:before="40"/>
      <w:jc w:val="center"/>
      <w:rPr>
        <w:rFonts w:ascii="Palatino Linotype" w:hAnsi="Palatino Linotype"/>
        <w:sz w:val="18"/>
        <w:szCs w:val="18"/>
      </w:rPr>
    </w:pPr>
    <w:r>
      <w:rPr>
        <w:rFonts w:ascii="Palatino Linotype" w:hAnsi="Palatino Linotype"/>
        <w:sz w:val="18"/>
        <w:szCs w:val="18"/>
      </w:rPr>
      <w:t>Volume</w:t>
    </w:r>
    <w:r w:rsidR="00576B9B" w:rsidRPr="00401F1B">
      <w:rPr>
        <w:rFonts w:ascii="Palatino Linotype" w:hAnsi="Palatino Linotype"/>
        <w:sz w:val="18"/>
        <w:szCs w:val="18"/>
      </w:rPr>
      <w:t xml:space="preserve">: X </w:t>
    </w:r>
    <w:r>
      <w:rPr>
        <w:rFonts w:ascii="Palatino Linotype" w:hAnsi="Palatino Linotype"/>
        <w:sz w:val="18"/>
        <w:szCs w:val="18"/>
      </w:rPr>
      <w:t>Number</w:t>
    </w:r>
    <w:r w:rsidR="00576B9B" w:rsidRPr="00401F1B">
      <w:rPr>
        <w:rFonts w:ascii="Palatino Linotype" w:hAnsi="Palatino Linotype"/>
        <w:sz w:val="18"/>
        <w:szCs w:val="18"/>
      </w:rPr>
      <w:t xml:space="preserve">: X </w:t>
    </w:r>
    <w:r>
      <w:rPr>
        <w:rFonts w:ascii="Palatino Linotype" w:hAnsi="Palatino Linotype"/>
        <w:sz w:val="18"/>
        <w:szCs w:val="18"/>
      </w:rPr>
      <w:t>Page</w:t>
    </w:r>
    <w:r w:rsidR="00576B9B" w:rsidRPr="00401F1B">
      <w:rPr>
        <w:rFonts w:ascii="Palatino Linotype" w:hAnsi="Palatino Linotype"/>
        <w:sz w:val="18"/>
        <w:szCs w:val="18"/>
      </w:rPr>
      <w:t xml:space="preserve">: XX-XX e-ISSN: </w:t>
    </w:r>
    <w:r w:rsidR="00111513" w:rsidRPr="00111513">
      <w:rPr>
        <w:rFonts w:ascii="Palatino Linotype" w:hAnsi="Palatino Linotype"/>
        <w:sz w:val="18"/>
        <w:szCs w:val="18"/>
      </w:rPr>
      <w:t>2980-2709</w:t>
    </w:r>
    <w:r w:rsidR="00576B9B" w:rsidRPr="00401F1B">
      <w:rPr>
        <w:rFonts w:ascii="Palatino Linotype" w:hAnsi="Palatino Linotype"/>
        <w:sz w:val="18"/>
        <w:szCs w:val="18"/>
      </w:rPr>
      <w:t xml:space="preserve"> DOI: </w:t>
    </w:r>
    <w:r w:rsidR="00576B9B" w:rsidRPr="00401F1B">
      <w:rPr>
        <w:rFonts w:ascii="Palatino Linotype" w:hAnsi="Palatino Linotype" w:cs="Segoe UI"/>
        <w:sz w:val="18"/>
        <w:szCs w:val="18"/>
      </w:rPr>
      <w:t>10.51725/etad.xxxxxx</w:t>
    </w:r>
  </w:p>
  <w:p w14:paraId="6523BBF6" w14:textId="43D41296" w:rsidR="00576B9B" w:rsidRDefault="00576B9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7DE8"/>
    <w:multiLevelType w:val="multilevel"/>
    <w:tmpl w:val="FC36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F55A6"/>
    <w:multiLevelType w:val="multilevel"/>
    <w:tmpl w:val="10A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417CE"/>
    <w:multiLevelType w:val="hybridMultilevel"/>
    <w:tmpl w:val="07DCE232"/>
    <w:lvl w:ilvl="0" w:tplc="BEB6D36E">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2B20BC"/>
    <w:multiLevelType w:val="multilevel"/>
    <w:tmpl w:val="1692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D156B"/>
    <w:multiLevelType w:val="multilevel"/>
    <w:tmpl w:val="B5D8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F1CB1"/>
    <w:multiLevelType w:val="multilevel"/>
    <w:tmpl w:val="BFCC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278F6"/>
    <w:multiLevelType w:val="hybridMultilevel"/>
    <w:tmpl w:val="07DCE232"/>
    <w:lvl w:ilvl="0" w:tplc="BEB6D36E">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AFE3842"/>
    <w:multiLevelType w:val="multilevel"/>
    <w:tmpl w:val="D650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7A386B"/>
    <w:multiLevelType w:val="multilevel"/>
    <w:tmpl w:val="1A9A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4C6981"/>
    <w:multiLevelType w:val="multilevel"/>
    <w:tmpl w:val="6C44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5"/>
  </w:num>
  <w:num w:numId="4">
    <w:abstractNumId w:val="0"/>
  </w:num>
  <w:num w:numId="5">
    <w:abstractNumId w:val="8"/>
  </w:num>
  <w:num w:numId="6">
    <w:abstractNumId w:val="1"/>
  </w:num>
  <w:num w:numId="7">
    <w:abstractNumId w:val="4"/>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A4B"/>
    <w:rsid w:val="00007F76"/>
    <w:rsid w:val="00074B7F"/>
    <w:rsid w:val="000866F7"/>
    <w:rsid w:val="00111513"/>
    <w:rsid w:val="001422A5"/>
    <w:rsid w:val="00155DDC"/>
    <w:rsid w:val="0016324F"/>
    <w:rsid w:val="001A135F"/>
    <w:rsid w:val="001A7D21"/>
    <w:rsid w:val="001C7B64"/>
    <w:rsid w:val="001D025C"/>
    <w:rsid w:val="001F1E0B"/>
    <w:rsid w:val="001F4052"/>
    <w:rsid w:val="002A0150"/>
    <w:rsid w:val="002E2937"/>
    <w:rsid w:val="002E490A"/>
    <w:rsid w:val="003138A5"/>
    <w:rsid w:val="0032654F"/>
    <w:rsid w:val="003479A4"/>
    <w:rsid w:val="00361EC2"/>
    <w:rsid w:val="003D1CF7"/>
    <w:rsid w:val="003E0FA7"/>
    <w:rsid w:val="003F28CB"/>
    <w:rsid w:val="004409E8"/>
    <w:rsid w:val="004456AF"/>
    <w:rsid w:val="00477DC9"/>
    <w:rsid w:val="004A1544"/>
    <w:rsid w:val="0050642E"/>
    <w:rsid w:val="00533300"/>
    <w:rsid w:val="00551166"/>
    <w:rsid w:val="00576B9B"/>
    <w:rsid w:val="005B3353"/>
    <w:rsid w:val="005E1B88"/>
    <w:rsid w:val="006022C1"/>
    <w:rsid w:val="0064127C"/>
    <w:rsid w:val="00657562"/>
    <w:rsid w:val="00671C31"/>
    <w:rsid w:val="006C0123"/>
    <w:rsid w:val="006F6CD3"/>
    <w:rsid w:val="00732A4B"/>
    <w:rsid w:val="007516FA"/>
    <w:rsid w:val="007A1DF0"/>
    <w:rsid w:val="007A5DF2"/>
    <w:rsid w:val="007C406A"/>
    <w:rsid w:val="007C4BFB"/>
    <w:rsid w:val="00811568"/>
    <w:rsid w:val="008B0CDD"/>
    <w:rsid w:val="008B2313"/>
    <w:rsid w:val="008B6AED"/>
    <w:rsid w:val="008C2BFE"/>
    <w:rsid w:val="00985B93"/>
    <w:rsid w:val="009B156B"/>
    <w:rsid w:val="009B7DD4"/>
    <w:rsid w:val="009D450F"/>
    <w:rsid w:val="00A173D0"/>
    <w:rsid w:val="00A403A4"/>
    <w:rsid w:val="00A412C1"/>
    <w:rsid w:val="00A9182A"/>
    <w:rsid w:val="00A937C0"/>
    <w:rsid w:val="00B22C66"/>
    <w:rsid w:val="00B8327E"/>
    <w:rsid w:val="00C1698A"/>
    <w:rsid w:val="00C71958"/>
    <w:rsid w:val="00C86654"/>
    <w:rsid w:val="00CC1619"/>
    <w:rsid w:val="00D00A8D"/>
    <w:rsid w:val="00D16029"/>
    <w:rsid w:val="00D5305B"/>
    <w:rsid w:val="00D56AD0"/>
    <w:rsid w:val="00E75F67"/>
    <w:rsid w:val="00F13CB6"/>
    <w:rsid w:val="00F177B2"/>
    <w:rsid w:val="00F32114"/>
    <w:rsid w:val="00F7098C"/>
    <w:rsid w:val="00FA21B1"/>
    <w:rsid w:val="00FB1C8A"/>
    <w:rsid w:val="00FB4C37"/>
    <w:rsid w:val="00FB7F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C0986"/>
  <w15:chartTrackingRefBased/>
  <w15:docId w15:val="{CFEF450D-723A-48C6-B41D-42B915FF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3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D1C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1CF7"/>
  </w:style>
  <w:style w:type="paragraph" w:styleId="AltBilgi">
    <w:name w:val="footer"/>
    <w:basedOn w:val="Normal"/>
    <w:link w:val="AltBilgiChar"/>
    <w:uiPriority w:val="99"/>
    <w:unhideWhenUsed/>
    <w:rsid w:val="003D1C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1CF7"/>
  </w:style>
  <w:style w:type="paragraph" w:styleId="DipnotMetni">
    <w:name w:val="footnote text"/>
    <w:basedOn w:val="Normal"/>
    <w:link w:val="DipnotMetniChar"/>
    <w:uiPriority w:val="99"/>
    <w:semiHidden/>
    <w:unhideWhenUsed/>
    <w:rsid w:val="00A403A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403A4"/>
    <w:rPr>
      <w:sz w:val="20"/>
      <w:szCs w:val="20"/>
    </w:rPr>
  </w:style>
  <w:style w:type="character" w:styleId="DipnotBavurusu">
    <w:name w:val="footnote reference"/>
    <w:basedOn w:val="VarsaylanParagrafYazTipi"/>
    <w:semiHidden/>
    <w:unhideWhenUsed/>
    <w:rsid w:val="00A403A4"/>
    <w:rPr>
      <w:vertAlign w:val="superscript"/>
    </w:rPr>
  </w:style>
  <w:style w:type="character" w:styleId="Kpr">
    <w:name w:val="Hyperlink"/>
    <w:basedOn w:val="VarsaylanParagrafYazTipi"/>
    <w:uiPriority w:val="99"/>
    <w:unhideWhenUsed/>
    <w:rsid w:val="007A5DF2"/>
    <w:rPr>
      <w:color w:val="0563C1" w:themeColor="hyperlink"/>
      <w:u w:val="single"/>
    </w:rPr>
  </w:style>
  <w:style w:type="character" w:customStyle="1" w:styleId="zmlenmeyenBahsetme1">
    <w:name w:val="Çözümlenmeyen Bahsetme1"/>
    <w:basedOn w:val="VarsaylanParagrafYazTipi"/>
    <w:uiPriority w:val="99"/>
    <w:semiHidden/>
    <w:unhideWhenUsed/>
    <w:rsid w:val="001D025C"/>
    <w:rPr>
      <w:color w:val="605E5C"/>
      <w:shd w:val="clear" w:color="auto" w:fill="E1DFDD"/>
    </w:rPr>
  </w:style>
  <w:style w:type="paragraph" w:customStyle="1" w:styleId="Balk11">
    <w:name w:val="Başlık 11"/>
    <w:next w:val="Normal"/>
    <w:qFormat/>
    <w:rsid w:val="00B8327E"/>
    <w:pPr>
      <w:keepNext/>
      <w:spacing w:before="400" w:after="0" w:line="480" w:lineRule="auto"/>
      <w:jc w:val="center"/>
      <w:outlineLvl w:val="0"/>
    </w:pPr>
    <w:rPr>
      <w:rFonts w:ascii="Times New Roman Bold" w:eastAsia="ヒラギノ角ゴ Pro W3" w:hAnsi="Times New Roman Bold" w:cs="Times New Roman"/>
      <w:b/>
      <w:bCs/>
      <w:color w:val="000000"/>
      <w:kern w:val="32"/>
      <w:sz w:val="24"/>
      <w:szCs w:val="24"/>
      <w:lang w:val="en-US"/>
    </w:rPr>
  </w:style>
  <w:style w:type="paragraph" w:styleId="BalonMetni">
    <w:name w:val="Balloon Text"/>
    <w:basedOn w:val="Normal"/>
    <w:link w:val="BalonMetniChar"/>
    <w:uiPriority w:val="99"/>
    <w:semiHidden/>
    <w:unhideWhenUsed/>
    <w:rsid w:val="006022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22C1"/>
    <w:rPr>
      <w:rFonts w:ascii="Segoe UI" w:hAnsi="Segoe UI" w:cs="Segoe UI"/>
      <w:sz w:val="18"/>
      <w:szCs w:val="18"/>
    </w:rPr>
  </w:style>
  <w:style w:type="character" w:styleId="AklamaBavurusu">
    <w:name w:val="annotation reference"/>
    <w:basedOn w:val="VarsaylanParagrafYazTipi"/>
    <w:uiPriority w:val="99"/>
    <w:semiHidden/>
    <w:unhideWhenUsed/>
    <w:rsid w:val="00985B93"/>
    <w:rPr>
      <w:sz w:val="16"/>
      <w:szCs w:val="16"/>
    </w:rPr>
  </w:style>
  <w:style w:type="paragraph" w:styleId="AklamaMetni">
    <w:name w:val="annotation text"/>
    <w:basedOn w:val="Normal"/>
    <w:link w:val="AklamaMetniChar"/>
    <w:uiPriority w:val="99"/>
    <w:semiHidden/>
    <w:unhideWhenUsed/>
    <w:rsid w:val="00985B9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85B93"/>
    <w:rPr>
      <w:sz w:val="20"/>
      <w:szCs w:val="20"/>
    </w:rPr>
  </w:style>
  <w:style w:type="paragraph" w:styleId="AklamaKonusu">
    <w:name w:val="annotation subject"/>
    <w:basedOn w:val="AklamaMetni"/>
    <w:next w:val="AklamaMetni"/>
    <w:link w:val="AklamaKonusuChar"/>
    <w:uiPriority w:val="99"/>
    <w:semiHidden/>
    <w:unhideWhenUsed/>
    <w:rsid w:val="00985B93"/>
    <w:rPr>
      <w:b/>
      <w:bCs/>
    </w:rPr>
  </w:style>
  <w:style w:type="character" w:customStyle="1" w:styleId="AklamaKonusuChar">
    <w:name w:val="Açıklama Konusu Char"/>
    <w:basedOn w:val="AklamaMetniChar"/>
    <w:link w:val="AklamaKonusu"/>
    <w:uiPriority w:val="99"/>
    <w:semiHidden/>
    <w:rsid w:val="00985B93"/>
    <w:rPr>
      <w:b/>
      <w:bCs/>
      <w:sz w:val="20"/>
      <w:szCs w:val="20"/>
    </w:rPr>
  </w:style>
  <w:style w:type="paragraph" w:customStyle="1" w:styleId="DPNOT">
    <w:name w:val="DİPNOT"/>
    <w:basedOn w:val="Normal"/>
    <w:next w:val="Normal"/>
    <w:link w:val="DPNOTChar"/>
    <w:qFormat/>
    <w:rsid w:val="006C0123"/>
    <w:pPr>
      <w:tabs>
        <w:tab w:val="center" w:pos="0"/>
      </w:tabs>
      <w:autoSpaceDE w:val="0"/>
      <w:autoSpaceDN w:val="0"/>
      <w:adjustRightInd w:val="0"/>
      <w:spacing w:after="0" w:line="240" w:lineRule="auto"/>
      <w:jc w:val="both"/>
    </w:pPr>
    <w:rPr>
      <w:rFonts w:ascii="Times New Roman" w:eastAsia="Times New Roman" w:hAnsi="Times New Roman" w:cs="Times New Roman"/>
      <w:sz w:val="18"/>
      <w:szCs w:val="24"/>
      <w:lang w:bidi="en-US"/>
    </w:rPr>
  </w:style>
  <w:style w:type="character" w:customStyle="1" w:styleId="DPNOTChar">
    <w:name w:val="DİPNOT Char"/>
    <w:link w:val="DPNOT"/>
    <w:rsid w:val="006C0123"/>
    <w:rPr>
      <w:rFonts w:ascii="Times New Roman" w:eastAsia="Times New Roman" w:hAnsi="Times New Roman" w:cs="Times New Roman"/>
      <w:sz w:val="18"/>
      <w:szCs w:val="24"/>
      <w:lang w:bidi="en-US"/>
    </w:rPr>
  </w:style>
  <w:style w:type="paragraph" w:styleId="AralkYok">
    <w:name w:val="No Spacing"/>
    <w:aliases w:val="KAYNAKİÇİ"/>
    <w:next w:val="Normal"/>
    <w:uiPriority w:val="1"/>
    <w:qFormat/>
    <w:rsid w:val="006C0123"/>
    <w:pPr>
      <w:spacing w:before="120" w:after="0" w:line="240" w:lineRule="auto"/>
      <w:ind w:left="709" w:hanging="709"/>
      <w:jc w:val="both"/>
    </w:pPr>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007F76"/>
    <w:pPr>
      <w:ind w:left="720"/>
      <w:contextualSpacing/>
    </w:pPr>
  </w:style>
  <w:style w:type="paragraph" w:styleId="SonNotMetni">
    <w:name w:val="endnote text"/>
    <w:basedOn w:val="Normal"/>
    <w:link w:val="SonNotMetniChar"/>
    <w:uiPriority w:val="99"/>
    <w:semiHidden/>
    <w:unhideWhenUsed/>
    <w:rsid w:val="001422A5"/>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1422A5"/>
    <w:rPr>
      <w:sz w:val="20"/>
      <w:szCs w:val="20"/>
    </w:rPr>
  </w:style>
  <w:style w:type="character" w:styleId="SonNotBavurusu">
    <w:name w:val="endnote reference"/>
    <w:basedOn w:val="VarsaylanParagrafYazTipi"/>
    <w:uiPriority w:val="99"/>
    <w:semiHidden/>
    <w:unhideWhenUsed/>
    <w:rsid w:val="001422A5"/>
    <w:rPr>
      <w:vertAlign w:val="superscript"/>
    </w:rPr>
  </w:style>
  <w:style w:type="character" w:styleId="zlenenKpr">
    <w:name w:val="FollowedHyperlink"/>
    <w:basedOn w:val="VarsaylanParagrafYazTipi"/>
    <w:uiPriority w:val="99"/>
    <w:semiHidden/>
    <w:unhideWhenUsed/>
    <w:rsid w:val="00E75F67"/>
    <w:rPr>
      <w:color w:val="954F72" w:themeColor="followedHyperlink"/>
      <w:u w:val="single"/>
    </w:rPr>
  </w:style>
  <w:style w:type="character" w:styleId="zmlenmeyenBahsetme">
    <w:name w:val="Unresolved Mention"/>
    <w:basedOn w:val="VarsaylanParagrafYazTipi"/>
    <w:uiPriority w:val="99"/>
    <w:semiHidden/>
    <w:unhideWhenUsed/>
    <w:rsid w:val="00F17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4527/978605241031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x.doi.org/10.14812/cuefd.37205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jces.com/index.php/pub/writingrul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mufredat.meb.gov.tr/Dosyalar/2018120204014821-gorsel%20sanatlar%20dop%20(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9E35B-EED5-48C4-AFD1-EC8A1B05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2461</Words>
  <Characters>14029</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Emirhan AKTAŞ</dc:creator>
  <cp:keywords/>
  <dc:description/>
  <cp:lastModifiedBy>kadir kaplan</cp:lastModifiedBy>
  <cp:revision>6</cp:revision>
  <dcterms:created xsi:type="dcterms:W3CDTF">2023-12-27T19:35:00Z</dcterms:created>
  <dcterms:modified xsi:type="dcterms:W3CDTF">2023-12-27T20:33:00Z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8cbe91c2d196c6ad8ef19b984103bbba22c99335ba98587f86f27a04d9b13acd</vt:lpwstr>
  </property>
</Properties>
</file>